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EF" w:rsidRPr="008A0DEF" w:rsidRDefault="008A0DEF" w:rsidP="008A0DEF">
      <w:pPr>
        <w:pStyle w:val="a3"/>
        <w:spacing w:before="0" w:beforeAutospacing="0" w:after="180" w:afterAutospacing="0"/>
        <w:jc w:val="center"/>
        <w:rPr>
          <w:color w:val="000000"/>
        </w:rPr>
      </w:pPr>
      <w:r w:rsidRPr="008A0DEF">
        <w:rPr>
          <w:rStyle w:val="a4"/>
          <w:color w:val="000000"/>
        </w:rPr>
        <w:t>Энергетика вазирлиги ҳузуридаги Электр энергияси, нефть маҳсулотлари ва газдан фойдаланишни назорат қилиш инспекцияси “ЎЗЭНЕРГОИНСПЕКЦИЯ”</w:t>
      </w:r>
      <w:r>
        <w:rPr>
          <w:rStyle w:val="a4"/>
          <w:color w:val="000000"/>
        </w:rPr>
        <w:t xml:space="preserve"> </w:t>
      </w:r>
      <w:r w:rsidRPr="008A0DEF">
        <w:rPr>
          <w:rStyle w:val="a4"/>
          <w:color w:val="000000"/>
        </w:rPr>
        <w:t>ЖАМОАТЧИЛИК КЕНГАШИ ТЎҒРИСИДАГИ</w:t>
      </w:r>
    </w:p>
    <w:p w:rsidR="008A0DEF" w:rsidRPr="008A0DEF" w:rsidRDefault="008A0DEF" w:rsidP="008A0DEF">
      <w:pPr>
        <w:pStyle w:val="a3"/>
        <w:spacing w:before="0" w:beforeAutospacing="0" w:after="180" w:afterAutospacing="0"/>
        <w:jc w:val="center"/>
        <w:rPr>
          <w:color w:val="000000"/>
        </w:rPr>
      </w:pPr>
      <w:r w:rsidRPr="008A0DEF">
        <w:rPr>
          <w:rStyle w:val="a4"/>
          <w:color w:val="000000"/>
        </w:rPr>
        <w:t>НИЗОМ</w:t>
      </w:r>
    </w:p>
    <w:p w:rsidR="008A0DEF" w:rsidRPr="008A0DEF" w:rsidRDefault="008A0DEF" w:rsidP="008A0DEF">
      <w:pPr>
        <w:pStyle w:val="a3"/>
        <w:spacing w:before="0" w:beforeAutospacing="0" w:after="180" w:afterAutospacing="0"/>
        <w:jc w:val="center"/>
        <w:rPr>
          <w:color w:val="000000"/>
        </w:rPr>
      </w:pPr>
      <w:r w:rsidRPr="008A0DEF">
        <w:rPr>
          <w:rStyle w:val="a4"/>
          <w:color w:val="000000"/>
        </w:rPr>
        <w:t>1- боб. УМУМИЙ ҚОИДАЛАР</w:t>
      </w:r>
    </w:p>
    <w:p w:rsidR="008A0DEF" w:rsidRPr="008A0DEF" w:rsidRDefault="008A0DEF" w:rsidP="00B53D1B">
      <w:pPr>
        <w:pStyle w:val="a3"/>
        <w:spacing w:before="0" w:beforeAutospacing="0" w:after="180" w:afterAutospacing="0"/>
        <w:jc w:val="both"/>
        <w:rPr>
          <w:color w:val="000000"/>
        </w:rPr>
      </w:pPr>
      <w:r w:rsidRPr="008A0DEF">
        <w:rPr>
          <w:color w:val="000000"/>
        </w:rPr>
        <w:t>1. Мазкур низом Ўзбекистон Республикаси Энергетика вазирлиги ҳузуридаги Электр энергияси, нефть маҳсулотлари ва газдан фойдаланишни назорат қилиш инспекцияси (кейинги ўринларда - “Ўзэнергоинспекция”) ҳузуридаги Жамоатчилик кенгашининг (кейинги ўринларда - Жамоатчилик кенгаши) асосий вазифалари, функциялари, ваколатларини ва фаолиятини ташкил этиш тартибини белгилайди.</w:t>
      </w:r>
    </w:p>
    <w:p w:rsidR="008A0DEF" w:rsidRPr="008A0DEF" w:rsidRDefault="008A0DEF" w:rsidP="00B53D1B">
      <w:pPr>
        <w:pStyle w:val="a3"/>
        <w:spacing w:before="0" w:beforeAutospacing="0" w:after="180" w:afterAutospacing="0"/>
        <w:jc w:val="both"/>
        <w:rPr>
          <w:color w:val="000000"/>
        </w:rPr>
      </w:pPr>
      <w:r w:rsidRPr="008A0DEF">
        <w:rPr>
          <w:color w:val="000000"/>
        </w:rPr>
        <w:t>2. Жамоатчилик кенгаши ўз ишини жамоатчилик асосида олиб борадиган, доимий фаолият юритувчи маслаҳат-кенгаш органи ҳисобланади.</w:t>
      </w:r>
    </w:p>
    <w:p w:rsidR="008A0DEF" w:rsidRPr="008A0DEF" w:rsidRDefault="008A0DEF" w:rsidP="00B53D1B">
      <w:pPr>
        <w:pStyle w:val="a3"/>
        <w:spacing w:before="0" w:beforeAutospacing="0" w:after="180" w:afterAutospacing="0"/>
        <w:jc w:val="both"/>
        <w:rPr>
          <w:color w:val="000000"/>
        </w:rPr>
      </w:pPr>
      <w:r w:rsidRPr="008A0DEF">
        <w:rPr>
          <w:color w:val="000000"/>
        </w:rPr>
        <w:t>3. Жамоатчилик кенгаши “Ўзэнергоинспекция” ҳузурида ташкил этилади.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4. Жамоатчилик кенгаши “Ўзэнергоинспекция” </w:t>
      </w:r>
      <w:r>
        <w:rPr>
          <w:color w:val="000000"/>
        </w:rPr>
        <w:t>бошлиғи</w:t>
      </w:r>
      <w:r w:rsidRPr="008A0DEF">
        <w:rPr>
          <w:color w:val="000000"/>
        </w:rPr>
        <w:t xml:space="preserve"> буйруғи билан ташкил этилади.</w:t>
      </w:r>
    </w:p>
    <w:p w:rsidR="008A0DEF" w:rsidRPr="008A0DEF" w:rsidRDefault="008A0DEF" w:rsidP="00B53D1B">
      <w:pPr>
        <w:pStyle w:val="a3"/>
        <w:spacing w:before="0" w:beforeAutospacing="0" w:after="180" w:afterAutospacing="0"/>
        <w:jc w:val="both"/>
        <w:rPr>
          <w:color w:val="000000"/>
        </w:rPr>
      </w:pPr>
      <w:r w:rsidRPr="008A0DEF">
        <w:rPr>
          <w:color w:val="000000"/>
        </w:rPr>
        <w:t>5. Жамоатчилик кенгашининг қарорлари тавсиявий хусусиятга эга.</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6. Жамоатчилик кенгаши ўз фаолиятида Ўзбекистон Республикасининг Конституцияси </w:t>
      </w:r>
      <w:r>
        <w:rPr>
          <w:color w:val="000000"/>
        </w:rPr>
        <w:br/>
      </w:r>
      <w:r w:rsidRPr="008A0DEF">
        <w:rPr>
          <w:color w:val="000000"/>
        </w:rPr>
        <w:t>ва қонунларига, Ўзбекистон Республикаси Олий Мажлиси палаталарининг қарорларига, Ўзбекистон Республикаси Президентининг фармонлари, қарорлари ва фармойишларига, Ўзбекистон Республикаси Вазирлар Маҳкамасининг қарорлари ва фармойишларига, “Ўзэнергоинспекция”</w:t>
      </w:r>
      <w:r>
        <w:rPr>
          <w:color w:val="000000"/>
          <w:lang w:val="uz-Cyrl-UZ"/>
        </w:rPr>
        <w:t xml:space="preserve"> </w:t>
      </w:r>
      <w:proofErr w:type="gramStart"/>
      <w:r>
        <w:rPr>
          <w:color w:val="000000"/>
          <w:lang w:val="uz-Cyrl-UZ"/>
        </w:rPr>
        <w:t>бошлиғи</w:t>
      </w:r>
      <w:r w:rsidRPr="008A0DEF">
        <w:rPr>
          <w:color w:val="000000"/>
        </w:rPr>
        <w:t>нинг</w:t>
      </w:r>
      <w:r>
        <w:rPr>
          <w:color w:val="000000"/>
          <w:lang w:val="uz-Cyrl-UZ"/>
        </w:rPr>
        <w:t xml:space="preserve"> </w:t>
      </w:r>
      <w:r w:rsidRPr="008A0DEF">
        <w:rPr>
          <w:color w:val="000000"/>
        </w:rPr>
        <w:t xml:space="preserve"> буйруқларига</w:t>
      </w:r>
      <w:proofErr w:type="gramEnd"/>
      <w:r w:rsidRPr="008A0DEF">
        <w:rPr>
          <w:color w:val="000000"/>
        </w:rPr>
        <w:t>, мазкур Низомга ҳамда бошқа қонун ҳужжатларига амал қилади.</w:t>
      </w:r>
    </w:p>
    <w:p w:rsidR="008A0DEF" w:rsidRPr="008A0DEF" w:rsidRDefault="008A0DEF" w:rsidP="00B53D1B">
      <w:pPr>
        <w:pStyle w:val="a3"/>
        <w:spacing w:before="0" w:beforeAutospacing="0" w:after="180" w:afterAutospacing="0"/>
        <w:jc w:val="both"/>
        <w:rPr>
          <w:color w:val="000000"/>
        </w:rPr>
      </w:pPr>
      <w:r w:rsidRPr="008A0DEF">
        <w:rPr>
          <w:color w:val="000000"/>
        </w:rPr>
        <w:t>Аъзоларининг Жамоатчилик кенгашининг мақсад ёки асосий вазифалари доирасидан четга чиқиб, Жамоатчилик кенгаши “Ўзэнергоинспекция” билан келишилмаган ҳолда билдирган фикр-мулоҳазалари ҳамда содир этган хатти-ҳаракатлари Жамоатчилик кенгашининг нуқтаи-назарини англатмайди;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7. Жамоатчилик кенгаши тўғрисидаги Низом ва унга киритиладиган ўзгартишлар ҳамда қўшимчалар “Ўзэнергоинспекция” </w:t>
      </w:r>
      <w:r>
        <w:rPr>
          <w:color w:val="000000"/>
          <w:lang w:val="uz-Cyrl-UZ"/>
        </w:rPr>
        <w:t xml:space="preserve">бошлиғи </w:t>
      </w:r>
      <w:r w:rsidRPr="008A0DEF">
        <w:rPr>
          <w:color w:val="000000"/>
        </w:rPr>
        <w:t>буйруғи билан тасдиқланади.</w:t>
      </w:r>
    </w:p>
    <w:p w:rsidR="008A0DEF" w:rsidRDefault="008A0DEF" w:rsidP="00B53D1B">
      <w:pPr>
        <w:pStyle w:val="a3"/>
        <w:spacing w:before="0" w:beforeAutospacing="0" w:after="180" w:afterAutospacing="0"/>
        <w:jc w:val="both"/>
        <w:rPr>
          <w:rStyle w:val="a4"/>
          <w:color w:val="000000"/>
        </w:rPr>
      </w:pPr>
    </w:p>
    <w:p w:rsidR="008A0DEF" w:rsidRPr="008A0DEF" w:rsidRDefault="008A0DEF" w:rsidP="00B53D1B">
      <w:pPr>
        <w:pStyle w:val="a3"/>
        <w:spacing w:before="0" w:beforeAutospacing="0" w:after="180" w:afterAutospacing="0"/>
        <w:jc w:val="center"/>
        <w:rPr>
          <w:color w:val="000000"/>
        </w:rPr>
      </w:pPr>
      <w:r w:rsidRPr="008A0DEF">
        <w:rPr>
          <w:rStyle w:val="a4"/>
          <w:color w:val="000000"/>
        </w:rPr>
        <w:t>2-боб. ЖАМОАТЧИЛИК КЕНГАШИНИНГ МАҚСАДИ, АСОСИЙ ВАЗИФАЛАРИ, ФУНКЦИЯЛАРИ, ҲУҚУҚЛАРИ ВА МАЖБУРИЯТЛАРИ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9. </w:t>
      </w:r>
      <w:r w:rsidRPr="00457F31">
        <w:rPr>
          <w:color w:val="000000"/>
        </w:rPr>
        <w:t xml:space="preserve">Жамоатчилик кенгашининг мақсади Ўзбекистон Республикасида </w:t>
      </w:r>
      <w:r w:rsidR="00457F31" w:rsidRPr="00457F31">
        <w:rPr>
          <w:color w:val="000000"/>
          <w:lang w:val="uz-Cyrl-UZ"/>
        </w:rPr>
        <w:t xml:space="preserve">электр энергияси, нефть маҳсулотлари ва газдан фойдаланиш соҳасида </w:t>
      </w:r>
      <w:r w:rsidRPr="00457F31">
        <w:rPr>
          <w:color w:val="000000"/>
        </w:rPr>
        <w:t>олиб борилаётган сиёсат ва чора-тадбирларнинг самарадорлигини оширишга кўмаклашишдан иборат.</w:t>
      </w:r>
    </w:p>
    <w:p w:rsidR="008A0DEF" w:rsidRPr="008A0DEF" w:rsidRDefault="008A0DEF" w:rsidP="00B53D1B">
      <w:pPr>
        <w:pStyle w:val="a3"/>
        <w:spacing w:before="0" w:beforeAutospacing="0" w:after="180" w:afterAutospacing="0"/>
        <w:jc w:val="both"/>
        <w:rPr>
          <w:color w:val="000000"/>
        </w:rPr>
      </w:pPr>
      <w:r w:rsidRPr="008A0DEF">
        <w:rPr>
          <w:color w:val="000000"/>
        </w:rPr>
        <w:t>Мазкур мақсадга эришиш учун Жамоатчилик кенгаши қуйидаги вазифаларни амалга оширади: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кенгашларининг тартиб-қоидаларини такомиллаштириш юзасидан илғор тажриба асосида тавсиялар ишлаб чиқиш;</w:t>
      </w:r>
    </w:p>
    <w:p w:rsidR="008A0DEF" w:rsidRPr="008A0DEF" w:rsidRDefault="008A0DEF" w:rsidP="00B53D1B">
      <w:pPr>
        <w:pStyle w:val="a3"/>
        <w:spacing w:before="0" w:beforeAutospacing="0" w:after="180" w:afterAutospacing="0"/>
        <w:jc w:val="both"/>
        <w:rPr>
          <w:color w:val="000000"/>
        </w:rPr>
      </w:pPr>
      <w:proofErr w:type="gramStart"/>
      <w:r w:rsidRPr="008A0DEF">
        <w:rPr>
          <w:color w:val="000000"/>
        </w:rPr>
        <w:t>давлат</w:t>
      </w:r>
      <w:proofErr w:type="gramEnd"/>
      <w:r w:rsidRPr="008A0DEF">
        <w:rPr>
          <w:color w:val="000000"/>
        </w:rPr>
        <w:t xml:space="preserve"> органлари томонидан ошкор қилинадиган маълумотларнинг ҳисобдорлиги, очиқлиги ва сифати тўғрисида маълумотлар тайёрлаш;</w:t>
      </w:r>
    </w:p>
    <w:p w:rsidR="008A0DEF" w:rsidRPr="008A0DEF" w:rsidRDefault="008A0DEF" w:rsidP="00B53D1B">
      <w:pPr>
        <w:pStyle w:val="a3"/>
        <w:spacing w:before="0" w:beforeAutospacing="0" w:after="180" w:afterAutospacing="0"/>
        <w:jc w:val="both"/>
        <w:rPr>
          <w:color w:val="000000"/>
        </w:rPr>
      </w:pPr>
      <w:proofErr w:type="gramStart"/>
      <w:r w:rsidRPr="008A0DEF">
        <w:rPr>
          <w:color w:val="000000"/>
        </w:rPr>
        <w:t>фуқаролик</w:t>
      </w:r>
      <w:proofErr w:type="gramEnd"/>
      <w:r w:rsidRPr="008A0DEF">
        <w:rPr>
          <w:color w:val="000000"/>
        </w:rPr>
        <w:t xml:space="preserve"> жамияти билан боғлиқ лойиҳаларни мониторинг қилиш;</w:t>
      </w:r>
    </w:p>
    <w:p w:rsidR="008A0DEF" w:rsidRPr="008A0DEF" w:rsidRDefault="00EF6C57" w:rsidP="00B53D1B">
      <w:pPr>
        <w:pStyle w:val="a3"/>
        <w:spacing w:before="0" w:beforeAutospacing="0" w:after="180" w:afterAutospacing="0"/>
        <w:jc w:val="both"/>
        <w:rPr>
          <w:color w:val="000000"/>
        </w:rPr>
      </w:pPr>
      <w:r w:rsidRPr="008A0DEF">
        <w:rPr>
          <w:color w:val="000000"/>
        </w:rPr>
        <w:lastRenderedPageBreak/>
        <w:t>“Ўзэнергоинспекция”</w:t>
      </w:r>
      <w:r w:rsidR="008A0DEF" w:rsidRPr="008A0DEF">
        <w:rPr>
          <w:color w:val="000000"/>
        </w:rPr>
        <w:t xml:space="preserve"> фаолияти тўғрисида жамоатчилик фикрини кузатиб бориш, таҳлил қилиш ва улар орасида ижобий фикр шакллантиришда </w:t>
      </w:r>
      <w:r w:rsidRPr="008A0DEF">
        <w:rPr>
          <w:color w:val="000000"/>
        </w:rPr>
        <w:t>“Ўзэнергоинспекция”</w:t>
      </w:r>
      <w:r>
        <w:rPr>
          <w:color w:val="000000"/>
        </w:rPr>
        <w:t>г</w:t>
      </w:r>
      <w:r w:rsidR="008A0DEF" w:rsidRPr="008A0DEF">
        <w:rPr>
          <w:color w:val="000000"/>
        </w:rPr>
        <w:t>а яқиндан кўмак бериш;</w:t>
      </w:r>
    </w:p>
    <w:p w:rsidR="008A0DEF" w:rsidRPr="008A0DEF" w:rsidRDefault="00EF6C5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фаолиятининг шаффофлигини мониторинг қилиш;</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биргаликда мулоқот қилиш, </w:t>
      </w:r>
      <w:r w:rsidR="00EF6C57" w:rsidRPr="008A0DEF">
        <w:rPr>
          <w:color w:val="000000"/>
        </w:rPr>
        <w:t>“Ўзэнергоинспекция”</w:t>
      </w:r>
      <w:r w:rsidRPr="008A0DEF">
        <w:rPr>
          <w:color w:val="000000"/>
        </w:rPr>
        <w:t xml:space="preserve">нинг нодавлат нотижорат ташкилотлари, оммавий ахборот воситалари ва фуқаролик жамиятининг бошқа институтлари билан самарали ҳамкорлигини таъминлаш учун </w:t>
      </w:r>
      <w:r w:rsidR="00EF6C57" w:rsidRPr="008A0DEF">
        <w:rPr>
          <w:color w:val="000000"/>
        </w:rPr>
        <w:t>“Ўзэнергоинспекция”</w:t>
      </w:r>
      <w:r w:rsidRPr="008A0DEF">
        <w:rPr>
          <w:color w:val="000000"/>
        </w:rPr>
        <w:t>ни фуқаролар билан боғлаб турадиган “кўприк” ролини бажариш;</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фуқаролар ва тадбиркорлик субъектлари томонидан давлат хизматлари кўрсатиш ёки тадбиркорлик фаолиятини давлат томонидан тартибга солиш тизимининг ишлаши билан боғлиқ бўлган мурожаатлар юзасидан </w:t>
      </w:r>
      <w:r w:rsidR="00EF6C57" w:rsidRPr="008A0DEF">
        <w:rPr>
          <w:color w:val="000000"/>
        </w:rPr>
        <w:t>“Ўзэнергоинспекция”</w:t>
      </w:r>
      <w:r w:rsidRPr="008A0DEF">
        <w:rPr>
          <w:color w:val="000000"/>
        </w:rPr>
        <w:t>ни хабардор қилиш;</w:t>
      </w:r>
    </w:p>
    <w:p w:rsidR="008A0DEF" w:rsidRPr="008A0DEF" w:rsidRDefault="00EF6C5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фаолиятини жамоатчилик фикри ва оммавий ахборот воситаларида ёритиш бўйича бажарилаётган ишларнинг натижаларини таҳлил қилиш, уларнинг самарадорлигини ошириш ва мавжуд камчиликларни бартараф этиш юзасидан таклифлар ишлаб чиқиш.</w:t>
      </w:r>
    </w:p>
    <w:p w:rsidR="008A0DEF" w:rsidRPr="008A0DEF" w:rsidRDefault="008A0DEF" w:rsidP="00B53D1B">
      <w:pPr>
        <w:pStyle w:val="a3"/>
        <w:spacing w:before="0" w:beforeAutospacing="0" w:after="180" w:afterAutospacing="0"/>
        <w:jc w:val="both"/>
        <w:rPr>
          <w:color w:val="000000"/>
        </w:rPr>
      </w:pPr>
      <w:r w:rsidRPr="008A0DEF">
        <w:rPr>
          <w:color w:val="000000"/>
        </w:rPr>
        <w:t>10. Жамоатчилик кенгаши зиммасига юклатилган вазифалар</w:t>
      </w:r>
      <w:r w:rsidRPr="008A0DEF">
        <w:rPr>
          <w:color w:val="000000"/>
        </w:rPr>
        <w:br/>
        <w:t>ва функцияларни бажариш учун:</w:t>
      </w:r>
    </w:p>
    <w:p w:rsidR="008A0DEF" w:rsidRPr="008A0DEF" w:rsidRDefault="008A0DEF" w:rsidP="00B53D1B">
      <w:pPr>
        <w:pStyle w:val="a3"/>
        <w:spacing w:before="0" w:beforeAutospacing="0" w:after="180" w:afterAutospacing="0"/>
        <w:jc w:val="both"/>
        <w:rPr>
          <w:color w:val="000000"/>
        </w:rPr>
      </w:pPr>
      <w:r w:rsidRPr="008A0DEF">
        <w:rPr>
          <w:color w:val="000000"/>
        </w:rPr>
        <w:t>кун тартибидаги масалалар, ҳужжатлар лойиҳалари, соҳа ва тармоқларда амалга оширилиши натижалари бўйича оғзаки ёки ёзма равишда ўзининг эксперт фикрини билдириш ҳамда муҳокама қилиш;</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жамоатчилик фикри ва оммавий ахборот воситаларида эълон қилинган материалларни Жамоатчилик кенгаши ва </w:t>
      </w:r>
      <w:r w:rsidR="00EF6C57" w:rsidRPr="008A0DEF">
        <w:rPr>
          <w:color w:val="000000"/>
        </w:rPr>
        <w:t>“Ўзэнергоинспекция”</w:t>
      </w:r>
      <w:r w:rsidRPr="008A0DEF">
        <w:rPr>
          <w:color w:val="000000"/>
        </w:rPr>
        <w:t xml:space="preserve"> раҳбариятига кўриб чиқиш учун тақдим этиш;</w:t>
      </w:r>
    </w:p>
    <w:p w:rsidR="008A0DEF" w:rsidRPr="008A0DEF" w:rsidRDefault="00EF6C5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томонидан ташкил этиладиган бўлажак очиқ мажлислар ва бошқа оммавий тадбирлар тўғрисидаги ахборотни олдиндан олиш ҳамда мазкур тадбирларда иштирок этиш;</w:t>
      </w:r>
    </w:p>
    <w:p w:rsidR="008A0DEF" w:rsidRPr="008A0DEF" w:rsidRDefault="00EF6C5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w:t>
      </w:r>
      <w:r>
        <w:rPr>
          <w:color w:val="000000"/>
          <w:lang w:val="uz-Cyrl-UZ"/>
        </w:rPr>
        <w:t>бошлиғи</w:t>
      </w:r>
      <w:r w:rsidR="008A0DEF" w:rsidRPr="008A0DEF">
        <w:rPr>
          <w:color w:val="000000"/>
        </w:rPr>
        <w:t>га жамоатчилик кенгаши ваколатига кирадиган масалалар юзасидан таклифлар киритиш;</w:t>
      </w:r>
    </w:p>
    <w:p w:rsidR="008A0DEF" w:rsidRPr="008A0DEF" w:rsidRDefault="00EF6C5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ёки унинг ходимлари устидан келиб тушадиган шикоятларни талаб қилиб олиш, ўрганиш ва натижаси бўйича </w:t>
      </w:r>
      <w:r w:rsidRPr="008A0DEF">
        <w:rPr>
          <w:color w:val="000000"/>
        </w:rPr>
        <w:t>“Ўзэнергоинспекция”</w:t>
      </w:r>
      <w:r w:rsidR="008A0DEF" w:rsidRPr="008A0DEF">
        <w:rPr>
          <w:color w:val="000000"/>
        </w:rPr>
        <w:t xml:space="preserve"> томонидан кўриб чиқилиши мажбурий бўлган тавсиялар бериш, </w:t>
      </w:r>
      <w:r w:rsidRPr="008A0DEF">
        <w:rPr>
          <w:color w:val="000000"/>
        </w:rPr>
        <w:t>“Ўзэнергоинспекция”</w:t>
      </w:r>
      <w:r>
        <w:rPr>
          <w:color w:val="000000"/>
          <w:lang w:val="uz-Cyrl-UZ"/>
        </w:rPr>
        <w:t xml:space="preserve"> </w:t>
      </w:r>
      <w:r w:rsidR="008A0DEF" w:rsidRPr="008A0DEF">
        <w:rPr>
          <w:color w:val="000000"/>
        </w:rPr>
        <w:t>фаолиятининг самарадорлигини оширишга қаратилган фуқароларнинг таклифлари билан танишиб чиқиш;</w:t>
      </w:r>
    </w:p>
    <w:p w:rsidR="008A0DEF" w:rsidRPr="008A0DEF" w:rsidRDefault="00EF6C5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фаолияти самарадорлигини ошириш бўйича таклиф ва тавсияларни ишлаб чиқиш ҳамда амалга ошириш учун зарур бўлган </w:t>
      </w:r>
      <w:r w:rsidRPr="008A0DEF">
        <w:rPr>
          <w:color w:val="000000"/>
        </w:rPr>
        <w:t>“Ўзэнергоинспекция”</w:t>
      </w:r>
      <w:r w:rsidR="008A0DEF" w:rsidRPr="008A0DEF">
        <w:rPr>
          <w:color w:val="000000"/>
        </w:rPr>
        <w:t>нинг ахборотлари, статистика ва бошқа материалларини белгиланган тартибда олиш;</w:t>
      </w:r>
    </w:p>
    <w:p w:rsidR="008A0DEF" w:rsidRPr="008A0DEF" w:rsidRDefault="00EF6C5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томонидан ишлаб чиқилган норматив-ҳуқуқий ҳужжатлар лойиҳаларининг жамоатчилик ва экспертлар муҳокамасини таъминлашда иштирок этиш;</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ўз фаолиятига доир масалалар, бу борада қилинаётган ишлар ҳамда мажлисларида муҳокама қилинадиган масалаларни ёритиш бўйича оммавий ахборот воситалари билан ҳамкорлик қилиш;</w:t>
      </w:r>
    </w:p>
    <w:p w:rsidR="008A0DEF" w:rsidRPr="008A0DEF" w:rsidRDefault="008A0DEF" w:rsidP="00B53D1B">
      <w:pPr>
        <w:pStyle w:val="a3"/>
        <w:spacing w:before="0" w:beforeAutospacing="0" w:after="180" w:afterAutospacing="0"/>
        <w:jc w:val="both"/>
        <w:rPr>
          <w:color w:val="000000"/>
        </w:rPr>
      </w:pPr>
      <w:r w:rsidRPr="008A0DEF">
        <w:rPr>
          <w:color w:val="000000"/>
        </w:rPr>
        <w:t>юклатилган вазифаларни бажариш учун конференциялар, форумлар, семинарлар, давра суҳбатлари ва бошқа тадбирларни ташкил этиш ҳуқуқига эга.</w:t>
      </w:r>
    </w:p>
    <w:p w:rsidR="008A0DEF" w:rsidRPr="008A0DEF" w:rsidRDefault="008A0DEF" w:rsidP="00B53D1B">
      <w:pPr>
        <w:pStyle w:val="a3"/>
        <w:spacing w:before="0" w:beforeAutospacing="0" w:after="180" w:afterAutospacing="0"/>
        <w:jc w:val="both"/>
        <w:rPr>
          <w:color w:val="000000"/>
        </w:rPr>
      </w:pPr>
      <w:r w:rsidRPr="008A0DEF">
        <w:rPr>
          <w:color w:val="000000"/>
        </w:rPr>
        <w:lastRenderedPageBreak/>
        <w:t>Жамоатчилик кенгаши аъзолари ўз ваколатларига киритилган масалалар юзасидан вақтинчалик ишчи гуруҳ, экспертлар гуруҳларини тузишлари мумкин.</w:t>
      </w:r>
    </w:p>
    <w:p w:rsidR="008A0DEF" w:rsidRPr="008A0DEF" w:rsidRDefault="008A0DEF" w:rsidP="00B53D1B">
      <w:pPr>
        <w:pStyle w:val="a3"/>
        <w:spacing w:before="0" w:beforeAutospacing="0" w:after="180" w:afterAutospacing="0"/>
        <w:jc w:val="both"/>
        <w:rPr>
          <w:color w:val="000000"/>
        </w:rPr>
      </w:pPr>
      <w:r w:rsidRPr="008A0DEF">
        <w:rPr>
          <w:color w:val="000000"/>
        </w:rPr>
        <w:t>11. Жамоатчилик кенгаши ўз фаолиятини амалга оширишда:</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назорати тўғрисидаги қонун ҳужжатлари талабларига риоя қилиши;</w:t>
      </w:r>
    </w:p>
    <w:p w:rsidR="008A0DEF" w:rsidRPr="008A0DEF" w:rsidRDefault="00EF6C5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ходимларининг ўз ваколатлари доирасида амалга оширадиган фаолиятига аралашмаслиги;</w:t>
      </w:r>
    </w:p>
    <w:p w:rsidR="008A0DEF" w:rsidRPr="008A0DEF" w:rsidRDefault="00EF6C5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ходимлари фаолият кўрсатиши учун тўсқинлик қилмаслиги;</w:t>
      </w:r>
    </w:p>
    <w:p w:rsidR="008A0DEF" w:rsidRPr="008A0DEF" w:rsidRDefault="008A0DEF" w:rsidP="00B53D1B">
      <w:pPr>
        <w:pStyle w:val="a3"/>
        <w:spacing w:before="0" w:beforeAutospacing="0" w:after="180" w:afterAutospacing="0"/>
        <w:jc w:val="both"/>
        <w:rPr>
          <w:color w:val="000000"/>
        </w:rPr>
      </w:pPr>
      <w:r w:rsidRPr="008A0DEF">
        <w:rPr>
          <w:color w:val="000000"/>
        </w:rPr>
        <w:t>фуқароларнинг ор-номуси ва қадр-қимматини таҳқирлашга, уларнинг шахсий ҳаётига аралашишга йўл қўймаслиги;</w:t>
      </w:r>
    </w:p>
    <w:p w:rsidR="008A0DEF" w:rsidRPr="008A0DEF" w:rsidRDefault="008A0DEF" w:rsidP="00B53D1B">
      <w:pPr>
        <w:pStyle w:val="a3"/>
        <w:spacing w:before="0" w:beforeAutospacing="0" w:after="180" w:afterAutospacing="0"/>
        <w:jc w:val="both"/>
        <w:rPr>
          <w:color w:val="000000"/>
        </w:rPr>
      </w:pPr>
      <w:r w:rsidRPr="008A0DEF">
        <w:rPr>
          <w:color w:val="000000"/>
        </w:rPr>
        <w:t>жисмоний ва юридик шахсларнинг коррупцияга алоқадорлиги тўғрисида тасдиқланмаган маълумотларни тарқатмаслиги ҳамда айбсизлик презумпсияси принципига амал қилиши;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назоратини амалга ошириш давомида олинган ахборотнинг, агар бундай ахборотни тарқатиш қонун билан чекланган бўлса, махфийлигига риоя қилиши шарт;</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номидан интервью бериш, учрашув, ўрганиш ва бошқа оммавий тадбирларда иштирок этиш фақатгина кенгаш раисини хабардор қилган ҳолда амалга ошириш;</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кенгашининг зиммасида қонун ҳужжатларига мувофиқ бошқа мажбуриятлар ҳам бўлиши мумкин.</w:t>
      </w:r>
    </w:p>
    <w:p w:rsidR="008A0DEF" w:rsidRPr="008A0DEF" w:rsidRDefault="008A0DEF" w:rsidP="00B53D1B">
      <w:pPr>
        <w:pStyle w:val="a3"/>
        <w:spacing w:before="0" w:beforeAutospacing="0" w:after="180" w:afterAutospacing="0"/>
        <w:jc w:val="both"/>
        <w:rPr>
          <w:color w:val="000000"/>
        </w:rPr>
      </w:pPr>
      <w:r w:rsidRPr="008A0DEF">
        <w:rPr>
          <w:color w:val="000000"/>
        </w:rPr>
        <w:t>Юқоридаги талабларни бажариш Жамоатчилик кенгаши таркибига кирувчи барча аъзолар учун мажбурийдир.</w:t>
      </w:r>
    </w:p>
    <w:p w:rsidR="008A0DEF" w:rsidRPr="008A0DEF" w:rsidRDefault="008A0DEF" w:rsidP="00B53D1B">
      <w:pPr>
        <w:pStyle w:val="a3"/>
        <w:spacing w:before="0" w:beforeAutospacing="0" w:after="180" w:afterAutospacing="0"/>
        <w:jc w:val="center"/>
        <w:rPr>
          <w:color w:val="000000"/>
        </w:rPr>
      </w:pPr>
      <w:r w:rsidRPr="008A0DEF">
        <w:rPr>
          <w:rStyle w:val="a4"/>
          <w:color w:val="000000"/>
        </w:rPr>
        <w:t>3-боб. ЖАМОАТЧИЛИК КЕНГАШИ ТАРКИБИНИ ШАКЛЛАНТИРИШ ВА АЪЗОЛАРНИНГ ҲУҚУҚ ВА МАЖБУРИЯТЛАРИ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12. Жамоатчилик кенгаши аъзолигига, қоида тариқасида, олий маълумотга эга, </w:t>
      </w:r>
      <w:r w:rsidR="00EF6C57">
        <w:rPr>
          <w:color w:val="000000"/>
        </w:rPr>
        <w:t>э</w:t>
      </w:r>
      <w:r w:rsidR="00EF6C57" w:rsidRPr="00EF6C57">
        <w:rPr>
          <w:color w:val="000000"/>
        </w:rPr>
        <w:t xml:space="preserve">лектр энергияси, нефть маҳсулотлари ва газдан фойдаланишни </w:t>
      </w:r>
      <w:r w:rsidRPr="008A0DEF">
        <w:rPr>
          <w:color w:val="000000"/>
        </w:rPr>
        <w:t>соҳасида алоҳида билим, кўникмаларга эга бўлган, шунингдек, соҳани ривожлантиришга қаратилган амалий таклифларни бера оладиган, судланмаган, зарур касбий фазилатлари бўлган, жамиятда алоҳида эътиборга эга бўлган, соҳада намунали хизмат кўрсатган меҳнат фахрийлари, жамоатчилик фаолияти соҳаларида катта амалий тажрибага эга обрў-эътиборли фуқаролар, шунингдек нодавлат нотижорат ташкилотлари, оммавий ахборот воситалари ва фуқаролик жамиятининг бошқа институтлари вакиллари орасидан танлов асосида қабул қилинади.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Танлов </w:t>
      </w:r>
      <w:r w:rsidR="00FB7497" w:rsidRPr="008A0DEF">
        <w:rPr>
          <w:color w:val="000000"/>
        </w:rPr>
        <w:t>“Ўзэнергоинспекция”</w:t>
      </w:r>
      <w:r w:rsidRPr="008A0DEF">
        <w:rPr>
          <w:color w:val="000000"/>
        </w:rPr>
        <w:t xml:space="preserve"> томонидан белгиланган муддатлар, талаблар ва шаклларга мувофиқ ўтказилади.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Жамоатчилик кенгаши аъзоларининг сони </w:t>
      </w:r>
      <w:r w:rsidR="00FB7497">
        <w:rPr>
          <w:color w:val="000000"/>
          <w:lang w:val="uz-Cyrl-UZ"/>
        </w:rPr>
        <w:t>5</w:t>
      </w:r>
      <w:r w:rsidRPr="008A0DEF">
        <w:rPr>
          <w:color w:val="000000"/>
        </w:rPr>
        <w:t xml:space="preserve"> нафардан 25 нафаргача этиб белгиланиши мумкин.</w:t>
      </w:r>
    </w:p>
    <w:p w:rsidR="008A0DEF" w:rsidRPr="008A0DEF" w:rsidRDefault="008A0DEF" w:rsidP="00B53D1B">
      <w:pPr>
        <w:pStyle w:val="a3"/>
        <w:spacing w:before="0" w:beforeAutospacing="0" w:after="180" w:afterAutospacing="0"/>
        <w:jc w:val="both"/>
        <w:rPr>
          <w:color w:val="000000"/>
        </w:rPr>
      </w:pPr>
      <w:r w:rsidRPr="008A0DEF">
        <w:rPr>
          <w:color w:val="000000"/>
        </w:rPr>
        <w:t>Бунда жамоатчилик кенгаши таркибининг камида 20 фоизини аёллар,</w:t>
      </w:r>
      <w:r w:rsidRPr="008A0DEF">
        <w:rPr>
          <w:color w:val="000000"/>
        </w:rPr>
        <w:br/>
        <w:t>50 фоизини нодавлат нотижорат ташкилоти вакиллари бўлиши лозим.</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13. Жамоатчилик кенгашининг таркиби </w:t>
      </w:r>
      <w:r w:rsidR="00FB7497" w:rsidRPr="008A0DEF">
        <w:rPr>
          <w:color w:val="000000"/>
        </w:rPr>
        <w:t>“Ўзэнергоинспекция”</w:t>
      </w:r>
      <w:r w:rsidRPr="008A0DEF">
        <w:rPr>
          <w:color w:val="000000"/>
        </w:rPr>
        <w:t xml:space="preserve"> </w:t>
      </w:r>
      <w:r w:rsidR="00FB7497">
        <w:rPr>
          <w:color w:val="000000"/>
          <w:lang w:val="uz-Cyrl-UZ"/>
        </w:rPr>
        <w:t>бошлиғи</w:t>
      </w:r>
      <w:r w:rsidRPr="008A0DEF">
        <w:rPr>
          <w:color w:val="000000"/>
        </w:rPr>
        <w:t xml:space="preserve"> буйруғи билан ҳар 2 (икки) йилда тасдиқланади.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Жамоатчилик кенгашининг ваколат муддати якунланганидан сўнг ўз фаолиятини тугатади ва </w:t>
      </w:r>
      <w:r w:rsidR="00FB7497" w:rsidRPr="008A0DEF">
        <w:rPr>
          <w:color w:val="000000"/>
        </w:rPr>
        <w:t>“Ўзэнергоинспекция”</w:t>
      </w:r>
      <w:r w:rsidRPr="008A0DEF">
        <w:rPr>
          <w:color w:val="000000"/>
        </w:rPr>
        <w:t xml:space="preserve"> томонидан белгиланган тартибда Кенгашнинг янги таркиби шакллантирилади.</w:t>
      </w:r>
    </w:p>
    <w:p w:rsidR="008A0DEF" w:rsidRPr="008A0DEF" w:rsidRDefault="008A0DEF" w:rsidP="00B53D1B">
      <w:pPr>
        <w:pStyle w:val="a3"/>
        <w:spacing w:before="0" w:beforeAutospacing="0" w:after="180" w:afterAutospacing="0"/>
        <w:jc w:val="both"/>
        <w:rPr>
          <w:color w:val="000000"/>
        </w:rPr>
      </w:pPr>
      <w:r w:rsidRPr="008A0DEF">
        <w:rPr>
          <w:color w:val="000000"/>
        </w:rPr>
        <w:lastRenderedPageBreak/>
        <w:t>14. Жамоатчилик кенгашининг таркибига унинг раиси, раис ўринбосари ва аъзолари киради.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15. Жамоатчилик кенгашининг раиси, раис ўринбосари </w:t>
      </w:r>
      <w:r w:rsidR="00FB7497" w:rsidRPr="008A0DEF">
        <w:rPr>
          <w:color w:val="000000"/>
        </w:rPr>
        <w:t>“Ўзэнергоинспекция”</w:t>
      </w:r>
      <w:r w:rsidR="00FB7497">
        <w:rPr>
          <w:color w:val="000000"/>
          <w:lang w:val="uz-Cyrl-UZ"/>
        </w:rPr>
        <w:t xml:space="preserve"> бошлиғи</w:t>
      </w:r>
      <w:r w:rsidRPr="008A0DEF">
        <w:rPr>
          <w:color w:val="000000"/>
        </w:rPr>
        <w:t xml:space="preserve"> тавсиясига асосан, жамоатчилик кенгашининг аъзолари орасидан сайланади.</w:t>
      </w:r>
    </w:p>
    <w:p w:rsidR="008A0DEF" w:rsidRPr="008A0DEF" w:rsidRDefault="008A0DEF" w:rsidP="00B53D1B">
      <w:pPr>
        <w:pStyle w:val="a3"/>
        <w:spacing w:before="0" w:beforeAutospacing="0" w:after="180" w:afterAutospacing="0"/>
        <w:jc w:val="both"/>
        <w:rPr>
          <w:color w:val="000000"/>
        </w:rPr>
      </w:pPr>
      <w:r w:rsidRPr="008A0DEF">
        <w:rPr>
          <w:color w:val="000000"/>
        </w:rPr>
        <w:t>Сайланган раис, раис ўринбосари, ваколат муддати Жамоатчилик кенгаши аъзолари томонидан белгиланади.</w:t>
      </w:r>
    </w:p>
    <w:p w:rsidR="008A0DEF" w:rsidRPr="008A0DEF" w:rsidRDefault="00FB749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нинг Жамоатчилик кенгаши ишини ташкил этишга масъул ходими бир вақтнинг ўзида кенгаш котиби вазифасини ҳам бажаради.</w:t>
      </w:r>
    </w:p>
    <w:p w:rsidR="008A0DEF" w:rsidRPr="008A0DEF" w:rsidRDefault="008A0DEF" w:rsidP="00B53D1B">
      <w:pPr>
        <w:pStyle w:val="a3"/>
        <w:spacing w:before="0" w:beforeAutospacing="0" w:after="180" w:afterAutospacing="0"/>
        <w:jc w:val="both"/>
        <w:rPr>
          <w:color w:val="000000"/>
        </w:rPr>
      </w:pPr>
      <w:r w:rsidRPr="008A0DEF">
        <w:rPr>
          <w:color w:val="000000"/>
        </w:rPr>
        <w:t>16. Қуйидаги ҳолатларда жамоатчилик кенгашининг раиси, раис ўринбосари ва аъзолари унинг таркибидан чиқарилиши мумкин:</w:t>
      </w:r>
    </w:p>
    <w:p w:rsidR="008A0DEF" w:rsidRPr="008A0DEF" w:rsidRDefault="008A0DEF" w:rsidP="00B53D1B">
      <w:pPr>
        <w:pStyle w:val="a3"/>
        <w:spacing w:before="0" w:beforeAutospacing="0" w:after="180" w:afterAutospacing="0"/>
        <w:jc w:val="both"/>
        <w:rPr>
          <w:color w:val="000000"/>
        </w:rPr>
      </w:pPr>
      <w:r w:rsidRPr="008A0DEF">
        <w:rPr>
          <w:color w:val="000000"/>
        </w:rPr>
        <w:t>кенгаш таркибидан чиқиш тўғрисида ариза билан мурожаат қилганида;</w:t>
      </w:r>
    </w:p>
    <w:p w:rsidR="008A0DEF" w:rsidRPr="008A0DEF" w:rsidRDefault="008A0DEF" w:rsidP="00B53D1B">
      <w:pPr>
        <w:pStyle w:val="a3"/>
        <w:spacing w:before="0" w:beforeAutospacing="0" w:after="180" w:afterAutospacing="0"/>
        <w:jc w:val="both"/>
        <w:rPr>
          <w:color w:val="000000"/>
        </w:rPr>
      </w:pPr>
      <w:r w:rsidRPr="008A0DEF">
        <w:rPr>
          <w:color w:val="000000"/>
        </w:rPr>
        <w:t>ҳуқуқбузарлик, шунингдек жамиятда ўрнатилган ахлоқ қоидалари, ҳамда умум эътироф этилган нормаларни қўпол равишда бузувчи ва кенгаш аъзоси номига доғ туширувчи ҳамда жамоатчилик кенгаши обрўсига путур етказувчи ҳаракатлар, ножўя ишлар содир этганда;</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Кенгаш ёки </w:t>
      </w:r>
      <w:r w:rsidR="00FB7497" w:rsidRPr="008A0DEF">
        <w:rPr>
          <w:color w:val="000000"/>
        </w:rPr>
        <w:t>“Ўзэнергоинспекция”</w:t>
      </w:r>
      <w:r w:rsidRPr="008A0DEF">
        <w:rPr>
          <w:color w:val="000000"/>
        </w:rPr>
        <w:t xml:space="preserve"> номидан шахсий ёки бошқа манфаатлари йўлида фойдаланганда;</w:t>
      </w:r>
    </w:p>
    <w:p w:rsidR="008A0DEF" w:rsidRPr="008A0DEF" w:rsidRDefault="008A0DEF" w:rsidP="00B53D1B">
      <w:pPr>
        <w:pStyle w:val="a3"/>
        <w:spacing w:before="0" w:beforeAutospacing="0" w:after="180" w:afterAutospacing="0"/>
        <w:jc w:val="both"/>
        <w:rPr>
          <w:color w:val="000000"/>
        </w:rPr>
      </w:pPr>
      <w:r w:rsidRPr="008A0DEF">
        <w:rPr>
          <w:color w:val="000000"/>
        </w:rPr>
        <w:t>Кенгаши аъзоларининг кўпчилик фикри билан овозга қўйилганда ва оддий кўпчилик овози билан маъқулланганда;</w:t>
      </w:r>
    </w:p>
    <w:p w:rsidR="008A0DEF" w:rsidRPr="008A0DEF" w:rsidRDefault="008A0DEF" w:rsidP="00B53D1B">
      <w:pPr>
        <w:pStyle w:val="a3"/>
        <w:spacing w:before="0" w:beforeAutospacing="0" w:after="180" w:afterAutospacing="0"/>
        <w:jc w:val="both"/>
        <w:rPr>
          <w:color w:val="000000"/>
        </w:rPr>
      </w:pPr>
      <w:r w:rsidRPr="008A0DEF">
        <w:rPr>
          <w:color w:val="000000"/>
        </w:rPr>
        <w:t>Низомда назарда тутилган ўз вазифаларини узрли сабабларсиз мунтазам равишда, бажармаганда, шу жумладан жамоатчилик кенгашнинг мажлисларида иштирок этмаганда;</w:t>
      </w:r>
    </w:p>
    <w:p w:rsidR="008A0DEF" w:rsidRPr="008A0DEF" w:rsidRDefault="008A0DEF" w:rsidP="00B53D1B">
      <w:pPr>
        <w:pStyle w:val="a3"/>
        <w:spacing w:before="0" w:beforeAutospacing="0" w:after="180" w:afterAutospacing="0"/>
        <w:jc w:val="both"/>
        <w:rPr>
          <w:color w:val="000000"/>
        </w:rPr>
      </w:pPr>
      <w:r w:rsidRPr="008A0DEF">
        <w:rPr>
          <w:color w:val="000000"/>
        </w:rPr>
        <w:t>вафот этганда, шунингдек суднинг қонуний кучга кирган ҳал қилув қарори асосида муомалага лаёқатсиз, бедарак йўқолган ёки вафот этган деб топилганда;</w:t>
      </w:r>
    </w:p>
    <w:p w:rsidR="008A0DEF" w:rsidRPr="008A0DEF" w:rsidRDefault="008A0DEF" w:rsidP="00B53D1B">
      <w:pPr>
        <w:pStyle w:val="a3"/>
        <w:spacing w:before="0" w:beforeAutospacing="0" w:after="180" w:afterAutospacing="0"/>
        <w:jc w:val="both"/>
        <w:rPr>
          <w:color w:val="000000"/>
        </w:rPr>
      </w:pPr>
      <w:r w:rsidRPr="008A0DEF">
        <w:rPr>
          <w:color w:val="000000"/>
        </w:rPr>
        <w:t>мазкур низомнинг 11-бандида белгиланган мажбуриятларни бажармаганда.</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17. Жамоатчилик кенгашининг таркиби тўғрисидаги маълумотлар ва унга киритилган ўзгартишлар улар тасдиқланган пайтдан бошлаб 5 (беш) кун ичида </w:t>
      </w:r>
      <w:r w:rsidR="00FB7497" w:rsidRPr="008A0DEF">
        <w:rPr>
          <w:color w:val="000000"/>
        </w:rPr>
        <w:t>“Ўзэнергоинспекция”</w:t>
      </w:r>
      <w:r w:rsidRPr="008A0DEF">
        <w:rPr>
          <w:color w:val="000000"/>
        </w:rPr>
        <w:t>нинг расмий веб-сайтида эълон қилинади.</w:t>
      </w:r>
    </w:p>
    <w:p w:rsidR="008A0DEF" w:rsidRPr="008A0DEF" w:rsidRDefault="008A0DEF" w:rsidP="00B53D1B">
      <w:pPr>
        <w:pStyle w:val="a3"/>
        <w:spacing w:before="0" w:beforeAutospacing="0" w:after="180" w:afterAutospacing="0"/>
        <w:jc w:val="both"/>
        <w:rPr>
          <w:color w:val="000000"/>
        </w:rPr>
      </w:pPr>
      <w:r w:rsidRPr="008A0DEF">
        <w:rPr>
          <w:color w:val="000000"/>
        </w:rPr>
        <w:t>18. Жамоатчилик кенгаши раиси ўз ваколатлари доирасида:</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фаолиятини ташкил этади;</w:t>
      </w:r>
    </w:p>
    <w:p w:rsidR="008A0DEF" w:rsidRPr="008A0DEF" w:rsidRDefault="008A0DEF" w:rsidP="00B53D1B">
      <w:pPr>
        <w:pStyle w:val="a3"/>
        <w:spacing w:before="0" w:beforeAutospacing="0" w:after="180" w:afterAutospacing="0"/>
        <w:jc w:val="both"/>
        <w:rPr>
          <w:color w:val="000000"/>
        </w:rPr>
      </w:pPr>
      <w:r w:rsidRPr="008A0DEF">
        <w:rPr>
          <w:color w:val="000000"/>
        </w:rPr>
        <w:t>Мажлисларга раислик қилади;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номидан ҳужжатларни имзолайди;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қарорларини амалга ошириш бўйича фаолиятни мувофиқлаштиради;</w:t>
      </w:r>
    </w:p>
    <w:p w:rsidR="008A0DEF" w:rsidRPr="008A0DEF" w:rsidRDefault="00FB749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мажлисларида маслаҳат овози ҳуқуқи билан иштирок этади;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кенгашининг самарали ишини таъминлаш бўйича бошқа ваколатларни амалга оширади.</w:t>
      </w:r>
    </w:p>
    <w:p w:rsidR="008A0DEF" w:rsidRPr="008A0DEF" w:rsidRDefault="008A0DEF" w:rsidP="00B53D1B">
      <w:pPr>
        <w:pStyle w:val="a3"/>
        <w:spacing w:before="0" w:beforeAutospacing="0" w:after="180" w:afterAutospacing="0"/>
        <w:jc w:val="both"/>
        <w:rPr>
          <w:color w:val="000000"/>
        </w:rPr>
      </w:pPr>
      <w:r w:rsidRPr="008A0DEF">
        <w:rPr>
          <w:color w:val="000000"/>
        </w:rPr>
        <w:t>19. Жамоатчилик кенгашининг раиси бўлмаган тақдирда, унинг ваколатлари ва мажбуриятларини раис ўринбосари бажаради.</w:t>
      </w:r>
    </w:p>
    <w:p w:rsidR="008A0DEF" w:rsidRPr="008A0DEF" w:rsidRDefault="008A0DEF" w:rsidP="00B53D1B">
      <w:pPr>
        <w:pStyle w:val="a3"/>
        <w:spacing w:before="0" w:beforeAutospacing="0" w:after="180" w:afterAutospacing="0"/>
        <w:jc w:val="both"/>
        <w:rPr>
          <w:color w:val="000000"/>
        </w:rPr>
      </w:pPr>
      <w:r w:rsidRPr="008A0DEF">
        <w:rPr>
          <w:color w:val="000000"/>
        </w:rPr>
        <w:t>20. Жамоатчилик кенгаши раисининг ўринбосари:</w:t>
      </w:r>
    </w:p>
    <w:p w:rsidR="008A0DEF" w:rsidRPr="008A0DEF" w:rsidRDefault="008A0DEF" w:rsidP="00B53D1B">
      <w:pPr>
        <w:pStyle w:val="a3"/>
        <w:spacing w:before="0" w:beforeAutospacing="0" w:after="180" w:afterAutospacing="0"/>
        <w:jc w:val="both"/>
        <w:rPr>
          <w:color w:val="000000"/>
        </w:rPr>
      </w:pPr>
      <w:r w:rsidRPr="008A0DEF">
        <w:rPr>
          <w:color w:val="000000"/>
        </w:rPr>
        <w:lastRenderedPageBreak/>
        <w:t>раис йўқлигида жамоатчилик кенгашининг мажлисларида раислик қилади;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қарорларининг ижросини назорат қилиш бўйича ишларни ташкил этади;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кенгашининг ваколатига кирадиган масалалар билан боғлиқ мурожаатларни кўриб чиқади ва натижалари бўйича тегишли ҳужжатларни тайёрлайди;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ишини самарали ташкил этиш бўйича бошқа ваколатларни амалга оширади.</w:t>
      </w:r>
    </w:p>
    <w:p w:rsidR="008A0DEF" w:rsidRPr="008A0DEF" w:rsidRDefault="008A0DEF" w:rsidP="00B53D1B">
      <w:pPr>
        <w:pStyle w:val="a3"/>
        <w:spacing w:before="0" w:beforeAutospacing="0" w:after="180" w:afterAutospacing="0"/>
        <w:jc w:val="both"/>
        <w:rPr>
          <w:color w:val="000000"/>
        </w:rPr>
      </w:pPr>
      <w:r w:rsidRPr="008A0DEF">
        <w:rPr>
          <w:color w:val="000000"/>
        </w:rPr>
        <w:t>21. Жамоатчилик кенгашининг котиби: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фаолиятини услубий, ташкилий-ҳуқуқий ва ташкилий-техник жиҳатдан таъминлаш масалаларини ҳал қилади;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Жамоатчилик кенгашининг навбатдаги мажлисига барча зарур материаллар ўз вақтида тайёрланишини таъминлайди, </w:t>
      </w:r>
      <w:r w:rsidR="00FB7497" w:rsidRPr="008A0DEF">
        <w:rPr>
          <w:color w:val="000000"/>
        </w:rPr>
        <w:t>“Ўзэнергоинспекция”</w:t>
      </w:r>
      <w:r w:rsidRPr="008A0DEF">
        <w:rPr>
          <w:color w:val="000000"/>
        </w:rPr>
        <w:t xml:space="preserve"> ходимларидан зарур ҳужжатлар </w:t>
      </w:r>
      <w:r w:rsidR="00FB7497">
        <w:rPr>
          <w:color w:val="000000"/>
        </w:rPr>
        <w:br/>
      </w:r>
      <w:r w:rsidRPr="008A0DEF">
        <w:rPr>
          <w:color w:val="000000"/>
        </w:rPr>
        <w:t>ва маълумотларни сўраб олади;</w:t>
      </w:r>
    </w:p>
    <w:p w:rsidR="008A0DEF" w:rsidRPr="008A0DEF" w:rsidRDefault="008A0DEF" w:rsidP="00B53D1B">
      <w:pPr>
        <w:pStyle w:val="a3"/>
        <w:spacing w:before="0" w:beforeAutospacing="0" w:after="180" w:afterAutospacing="0"/>
        <w:jc w:val="both"/>
        <w:rPr>
          <w:color w:val="000000"/>
        </w:rPr>
      </w:pPr>
      <w:r w:rsidRPr="008A0DEF">
        <w:rPr>
          <w:color w:val="000000"/>
        </w:rPr>
        <w:t>кун тартибига мувофиқ Жамоатчилик кенгаши мажлислари ўтказилишини ташкил этади;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ўтказиладиган сана, жой ва таклиф этиладиган шахслар рўйхатини жамоатчилик кенгашининг раиси билан келишади;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аъзоларини ва таклиф этилган шахсларни жамоатчилик кенгаши мажлиси ўтказиладиган жой, сана ва вақт ҳақида хабардор қилади;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қарорларининг ижро этилиши устидан мониторинг олиб боради ва унинг натижаларини жамоатчилик кенгаши мажлисида кўриб чиқиш бўйича таклифлар киритади;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мажлисининг баённомасини расмийлаштиради ва тасдиқланган баённоманинг Жамоатчилик кенгаши аъзолари ҳамда бошқа манфаатдор шахсларга жўнатилишини таъминлайди;</w:t>
      </w:r>
    </w:p>
    <w:p w:rsidR="008A0DEF" w:rsidRPr="008A0DEF" w:rsidRDefault="00FB749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нинг расмий веб-сайтида Жамоатчилик кенгашининг тасдиқланган аъзолари ҳақидаги маълумотларни, шунингдек уларнинг алоқа маълумотлари (телефон, почта ва электрон манзиллари)ни тайёрлайди ва ҳар чоракда </w:t>
      </w:r>
      <w:r w:rsidRPr="008A0DEF">
        <w:rPr>
          <w:color w:val="000000"/>
        </w:rPr>
        <w:t>“Ўзэнергоинспекция”</w:t>
      </w:r>
      <w:r>
        <w:rPr>
          <w:color w:val="000000"/>
          <w:lang w:val="uz-Cyrl-UZ"/>
        </w:rPr>
        <w:t>га</w:t>
      </w:r>
      <w:r w:rsidR="008A0DEF" w:rsidRPr="008A0DEF">
        <w:rPr>
          <w:color w:val="000000"/>
        </w:rPr>
        <w:t xml:space="preserve"> тақдим этиб боради;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Жамоатчилик кенгашининг йиғилишлари ва кун тартибидаги масалалар тўғрисидаги маълумотларни </w:t>
      </w:r>
      <w:r w:rsidR="00FB7497" w:rsidRPr="008A0DEF">
        <w:rPr>
          <w:color w:val="000000"/>
        </w:rPr>
        <w:t>“Ўзэнергоинспекция”</w:t>
      </w:r>
      <w:r w:rsidRPr="008A0DEF">
        <w:rPr>
          <w:color w:val="000000"/>
        </w:rPr>
        <w:t xml:space="preserve">нинг расмий веб-сайтида эълон қилиш учун </w:t>
      </w:r>
      <w:r w:rsidR="00FB7497" w:rsidRPr="008A0DEF">
        <w:rPr>
          <w:color w:val="000000"/>
        </w:rPr>
        <w:t>“Ўзэнергоинспекция”</w:t>
      </w:r>
      <w:r w:rsidR="00FB7497">
        <w:rPr>
          <w:color w:val="000000"/>
          <w:lang w:val="uz-Cyrl-UZ"/>
        </w:rPr>
        <w:t>га</w:t>
      </w:r>
      <w:r w:rsidRPr="008A0DEF">
        <w:rPr>
          <w:color w:val="000000"/>
        </w:rPr>
        <w:t xml:space="preserve"> тақдим этади;</w:t>
      </w:r>
    </w:p>
    <w:p w:rsidR="008A0DEF" w:rsidRPr="008A0DEF" w:rsidRDefault="008A0DEF" w:rsidP="00B53D1B">
      <w:pPr>
        <w:pStyle w:val="a3"/>
        <w:spacing w:before="0" w:beforeAutospacing="0" w:after="180" w:afterAutospacing="0"/>
        <w:jc w:val="both"/>
        <w:rPr>
          <w:color w:val="000000"/>
        </w:rPr>
      </w:pPr>
      <w:r w:rsidRPr="008A0DEF">
        <w:rPr>
          <w:color w:val="000000"/>
        </w:rPr>
        <w:t>Овоз бериш натижаларини инобатга олган ҳолда кўриб чиқилаётган масала бўйича Жамоатчилик кенгаши тавсияси лойиҳасини тайёрлайди ва имзолаш учун Жамоатчилик кенгаши раисига киритади;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котиби Жамоатчилик кенгаши таркибига кирмайди.</w:t>
      </w:r>
    </w:p>
    <w:p w:rsidR="008A0DEF" w:rsidRPr="008A0DEF" w:rsidRDefault="008A0DEF" w:rsidP="00B53D1B">
      <w:pPr>
        <w:pStyle w:val="a3"/>
        <w:spacing w:before="0" w:beforeAutospacing="0" w:after="180" w:afterAutospacing="0"/>
        <w:jc w:val="both"/>
        <w:rPr>
          <w:color w:val="000000"/>
        </w:rPr>
      </w:pPr>
      <w:r w:rsidRPr="008A0DEF">
        <w:rPr>
          <w:color w:val="000000"/>
        </w:rPr>
        <w:t>22. Жамоатчилик кенгашининг аъзолари ўз мажлисларида кўриб чиқиладиган масалаларни муҳокама қилиш ва ҳал қилишда ўз ваколатини бошқаларга ўтказиш ҳуқуқига эга эмас.</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кенгашининг аъзолари: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ўз зиммаларига юклатилган вазифаларни бажариш учун </w:t>
      </w:r>
      <w:r w:rsidR="00FB7497" w:rsidRPr="008A0DEF">
        <w:rPr>
          <w:color w:val="000000"/>
        </w:rPr>
        <w:t>“Ўзэнергоинспекция”</w:t>
      </w:r>
      <w:r w:rsidRPr="008A0DEF">
        <w:rPr>
          <w:color w:val="000000"/>
        </w:rPr>
        <w:t xml:space="preserve"> томонидан ташкил этиладиган ҳайъат мажлисларида ва бошқа оммавий тадбирларда иштирок этади;</w:t>
      </w:r>
    </w:p>
    <w:p w:rsidR="008A0DEF" w:rsidRPr="008A0DEF" w:rsidRDefault="008A0DEF" w:rsidP="00B53D1B">
      <w:pPr>
        <w:pStyle w:val="a3"/>
        <w:spacing w:before="0" w:beforeAutospacing="0" w:after="180" w:afterAutospacing="0"/>
        <w:jc w:val="both"/>
        <w:rPr>
          <w:color w:val="000000"/>
        </w:rPr>
      </w:pPr>
      <w:r w:rsidRPr="008A0DEF">
        <w:rPr>
          <w:color w:val="000000"/>
        </w:rPr>
        <w:lastRenderedPageBreak/>
        <w:t>Жамоатчилик кенгаши иш режаларининг лойиҳаларини тайёрлайди, уларни Жамоатчилик кенгашида кўриб чиқиш учун киритади ва тасдиқланган иш режалари бажарилишини таъминлайди;</w:t>
      </w:r>
    </w:p>
    <w:p w:rsidR="008A0DEF" w:rsidRPr="008A0DEF" w:rsidRDefault="00FB749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фаолиятининг самарадорлигини ошириш бўйича таклиф ва тавсияларни ишлаб чиқишда ҳамда амалга оширишда қатнашади;</w:t>
      </w:r>
    </w:p>
    <w:p w:rsidR="008A0DEF" w:rsidRPr="008A0DEF" w:rsidRDefault="00FB749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ходимлари, уларнинг оила аъзолари билан учрашувлар ўтказади ва уларнинг ҳуқуқлари, эркинликлари ҳамда қонуний манфаатларини таъминлаш бўйича таклифларни Жамоатчилик кенгашига киритади;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кенгашининг кун тартибига киритилган масалалар юзасидан таҳлилий материаллар тайёрлайди;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кенгашининг зиммасига юкланган вазифалар ва функцияларга мувофиқ бошқа ваколатларни амалга оширади.</w:t>
      </w:r>
    </w:p>
    <w:p w:rsidR="008A0DEF" w:rsidRPr="008A0DEF" w:rsidRDefault="008A0DEF" w:rsidP="00B53D1B">
      <w:pPr>
        <w:pStyle w:val="a3"/>
        <w:spacing w:before="0" w:beforeAutospacing="0" w:after="180" w:afterAutospacing="0"/>
        <w:jc w:val="center"/>
        <w:rPr>
          <w:color w:val="000000"/>
        </w:rPr>
      </w:pPr>
      <w:r w:rsidRPr="008A0DEF">
        <w:rPr>
          <w:rStyle w:val="a4"/>
          <w:color w:val="000000"/>
        </w:rPr>
        <w:t>4-боб. ЖАМОАТЧИЛИК КЕНГАШИ ЙИҒИЛИШИНИ ТАШКИЛ ЭТИШ ВА ЎТКАЗИШ ТАРТИБИ</w:t>
      </w:r>
    </w:p>
    <w:p w:rsidR="008A0DEF" w:rsidRPr="008A0DEF" w:rsidRDefault="008A0DEF" w:rsidP="00B53D1B">
      <w:pPr>
        <w:pStyle w:val="a3"/>
        <w:spacing w:before="0" w:beforeAutospacing="0" w:after="180" w:afterAutospacing="0"/>
        <w:jc w:val="both"/>
        <w:rPr>
          <w:color w:val="000000"/>
        </w:rPr>
      </w:pPr>
      <w:r w:rsidRPr="008A0DEF">
        <w:rPr>
          <w:color w:val="000000"/>
        </w:rPr>
        <w:t>23. Жамоатчилик кенгаши фаолиятининг асосий масалалари унинг мажлисида кўриб чиқилади. Жамоатчилик кенгашининг мажлиси  Кенгаш раиси у йўқлигида эса унинг ўринбосари томонидан заруратга қараб, бироқ йилига камида тўрт марта чақирилади.</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кенгашининг навбатдан ташқари мажлиси Жамоатчилик кенгаши аъзоларининг учдан бир қисмининг ёзма мурожаати асосида чақирилиши мумкин.</w:t>
      </w:r>
    </w:p>
    <w:p w:rsidR="008A0DEF" w:rsidRPr="008A0DEF" w:rsidRDefault="008A0DEF" w:rsidP="00B53D1B">
      <w:pPr>
        <w:pStyle w:val="a3"/>
        <w:spacing w:before="0" w:beforeAutospacing="0" w:after="180" w:afterAutospacing="0"/>
        <w:jc w:val="both"/>
        <w:rPr>
          <w:color w:val="000000"/>
        </w:rPr>
      </w:pPr>
      <w:r w:rsidRPr="008A0DEF">
        <w:rPr>
          <w:color w:val="000000"/>
        </w:rPr>
        <w:t>24. Жамоатчилик кенгашининг мажлиси ўтказиладиган вақт, сана, жой ва кун тартиби аъзолар эътиборига мажлис бўлишидан камида уч кун олдин етказилади.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Мажлис бўлиши ҳақидаги хабар Кенгаш аъзоларига ижтимоий тармоқдаги саҳифасига хабарнома жўнатиш, уяли алоқа воситасига қўнғироқ қилиш, иш жойига расмий хабарнома жўнатиш, </w:t>
      </w:r>
      <w:r w:rsidR="00FB7497" w:rsidRPr="008A0DEF">
        <w:rPr>
          <w:color w:val="000000"/>
        </w:rPr>
        <w:t>“Ўзэнергоинспекция”</w:t>
      </w:r>
      <w:r w:rsidRPr="008A0DEF">
        <w:rPr>
          <w:color w:val="000000"/>
        </w:rPr>
        <w:t xml:space="preserve"> расмий веб-сайтида эълон бериш ва бошқа алоқа воситалари орқали маълум қилиниши мумкин.</w:t>
      </w:r>
    </w:p>
    <w:p w:rsidR="008A0DEF" w:rsidRPr="008A0DEF" w:rsidRDefault="008A0DEF" w:rsidP="00B53D1B">
      <w:pPr>
        <w:pStyle w:val="a3"/>
        <w:spacing w:before="0" w:beforeAutospacing="0" w:after="180" w:afterAutospacing="0"/>
        <w:jc w:val="both"/>
        <w:rPr>
          <w:color w:val="000000"/>
        </w:rPr>
      </w:pPr>
      <w:r w:rsidRPr="008A0DEF">
        <w:rPr>
          <w:color w:val="000000"/>
        </w:rPr>
        <w:t>25. Жамоатчилик кенгашининг мажлиси, агар унда жамоатчилик кенгаши аъзоларининг камида 50 фоиздан ортиғи (кворум) иштирок этган тақдирда ваколатли ҳисобланади.</w:t>
      </w:r>
    </w:p>
    <w:p w:rsidR="008A0DEF" w:rsidRPr="008A0DEF" w:rsidRDefault="008A0DEF" w:rsidP="00B53D1B">
      <w:pPr>
        <w:pStyle w:val="a3"/>
        <w:spacing w:before="0" w:beforeAutospacing="0" w:after="180" w:afterAutospacing="0"/>
        <w:jc w:val="both"/>
        <w:rPr>
          <w:color w:val="000000"/>
        </w:rPr>
      </w:pPr>
      <w:r w:rsidRPr="008A0DEF">
        <w:rPr>
          <w:color w:val="000000"/>
        </w:rPr>
        <w:t>Мажлисни ўтказиш учун кворум шаклланмаган тақдирда, жамоатчилик кенгашининг янги мажлиси ўтказиладиган сана эълон қилинади.</w:t>
      </w:r>
    </w:p>
    <w:p w:rsidR="008A0DEF" w:rsidRPr="008A0DEF" w:rsidRDefault="008A0DEF" w:rsidP="00B53D1B">
      <w:pPr>
        <w:pStyle w:val="a3"/>
        <w:spacing w:before="0" w:beforeAutospacing="0" w:after="180" w:afterAutospacing="0"/>
        <w:jc w:val="both"/>
        <w:rPr>
          <w:color w:val="000000"/>
        </w:rPr>
      </w:pPr>
      <w:r w:rsidRPr="008A0DEF">
        <w:rPr>
          <w:color w:val="000000"/>
        </w:rPr>
        <w:t>26. Жамоатчилик кенгашининг мажлисида иштирок этиш имкони бўлмаган ҳолатларда, унинг аъзоси мажлис кун тартибидаги масалалар бўйича ўз фикрини ёзма шаклда юбориши мумкин. Бунда унинг фикри мажлисда кўриб чиқилади ва овоз беришда ҳисобга олинади.</w:t>
      </w:r>
    </w:p>
    <w:p w:rsidR="008A0DEF" w:rsidRPr="008A0DEF" w:rsidRDefault="008A0DEF" w:rsidP="00B53D1B">
      <w:pPr>
        <w:pStyle w:val="a3"/>
        <w:spacing w:before="0" w:beforeAutospacing="0" w:after="180" w:afterAutospacing="0"/>
        <w:jc w:val="both"/>
        <w:rPr>
          <w:color w:val="000000"/>
        </w:rPr>
      </w:pPr>
      <w:r w:rsidRPr="008A0DEF">
        <w:rPr>
          <w:color w:val="000000"/>
        </w:rPr>
        <w:t>27. Жамоатчилик кенгашининг мажлисларига бошқа давлат органлари, нодавлат нотижорат ташкилотлари ва фуқаролик жамияти институтларининг вакиллари, оммавий ахборот воситалари таклиф этилиши мумкин.</w:t>
      </w:r>
    </w:p>
    <w:p w:rsidR="008A0DEF" w:rsidRPr="008A0DEF" w:rsidRDefault="008A0DEF" w:rsidP="00B53D1B">
      <w:pPr>
        <w:pStyle w:val="a3"/>
        <w:spacing w:before="0" w:beforeAutospacing="0" w:after="180" w:afterAutospacing="0"/>
        <w:jc w:val="both"/>
        <w:rPr>
          <w:color w:val="000000"/>
        </w:rPr>
      </w:pPr>
      <w:r w:rsidRPr="008A0DEF">
        <w:rPr>
          <w:color w:val="000000"/>
        </w:rPr>
        <w:t>28. Жамоатчилик кенгаши мажлислари онлайн, офлайн ёки гибрид форматда ҳам ўтказилиши мумкин.</w:t>
      </w:r>
    </w:p>
    <w:p w:rsidR="008A0DEF" w:rsidRPr="008A0DEF" w:rsidRDefault="008A0DEF" w:rsidP="00B53D1B">
      <w:pPr>
        <w:pStyle w:val="a3"/>
        <w:spacing w:before="0" w:beforeAutospacing="0" w:after="180" w:afterAutospacing="0"/>
        <w:jc w:val="both"/>
        <w:rPr>
          <w:color w:val="000000"/>
        </w:rPr>
      </w:pPr>
      <w:r w:rsidRPr="008A0DEF">
        <w:rPr>
          <w:color w:val="000000"/>
        </w:rPr>
        <w:t>29. Жамоатчилик кенгаши мажлиси кун тартибининг лойиҳаси котиб томонидан Жамоатчилик кенгаши аъзоларининг таклифлари ва жамоатчилик кенгаши раисининг топшириғи асосида шакллантирилади.</w:t>
      </w:r>
    </w:p>
    <w:p w:rsidR="008A0DEF" w:rsidRPr="008A0DEF" w:rsidRDefault="008A0DEF" w:rsidP="00B53D1B">
      <w:pPr>
        <w:pStyle w:val="a3"/>
        <w:spacing w:before="0" w:beforeAutospacing="0" w:after="180" w:afterAutospacing="0"/>
        <w:jc w:val="both"/>
        <w:rPr>
          <w:color w:val="000000"/>
        </w:rPr>
      </w:pPr>
      <w:r w:rsidRPr="008A0DEF">
        <w:rPr>
          <w:color w:val="000000"/>
        </w:rPr>
        <w:lastRenderedPageBreak/>
        <w:t xml:space="preserve">Шунингдек, </w:t>
      </w:r>
      <w:r w:rsidR="00FB7497" w:rsidRPr="008A0DEF">
        <w:rPr>
          <w:color w:val="000000"/>
        </w:rPr>
        <w:t>“Ўзэнергоинспекция”</w:t>
      </w:r>
      <w:r w:rsidRPr="008A0DEF">
        <w:rPr>
          <w:color w:val="000000"/>
        </w:rPr>
        <w:t xml:space="preserve"> ва кенгаш аъзоларининг таклифига кўра, Жамоатчилик кенгаш мажлисларида алоҳида муҳим аҳамиятга эга бўлган масалалар кун тартибига киритилиши мумкин.</w:t>
      </w:r>
    </w:p>
    <w:p w:rsidR="008A0DEF" w:rsidRPr="008A0DEF" w:rsidRDefault="008A0DEF" w:rsidP="00B53D1B">
      <w:pPr>
        <w:pStyle w:val="a3"/>
        <w:spacing w:before="0" w:beforeAutospacing="0" w:after="180" w:afterAutospacing="0"/>
        <w:jc w:val="both"/>
        <w:rPr>
          <w:color w:val="000000"/>
        </w:rPr>
      </w:pPr>
      <w:r w:rsidRPr="008A0DEF">
        <w:rPr>
          <w:color w:val="000000"/>
        </w:rPr>
        <w:t>30. Жамоатчилик кенгашининг қарори мажлисда иштирок этаётган жамоатчилик кенгаши аъзоларининг оддий кўпчилик овози билан қабул қилинади. Овозлар тенг бўлиб қолган тақдирда, Кенгаш раисининг овози ҳал қилувчи ҳисобланади.</w:t>
      </w:r>
    </w:p>
    <w:p w:rsidR="008A0DEF" w:rsidRPr="008A0DEF" w:rsidRDefault="008A0DEF" w:rsidP="00B53D1B">
      <w:pPr>
        <w:pStyle w:val="a3"/>
        <w:spacing w:before="0" w:beforeAutospacing="0" w:after="180" w:afterAutospacing="0"/>
        <w:jc w:val="both"/>
        <w:rPr>
          <w:color w:val="000000"/>
        </w:rPr>
      </w:pPr>
      <w:r w:rsidRPr="008A0DEF">
        <w:rPr>
          <w:color w:val="000000"/>
        </w:rPr>
        <w:t>31. Жамоатчилик кенгашининг ҳар бир аъзоси қабул қилинаётган қарорлар бўйича ўзининг фикрини ёзма шаклда ифодалашга ҳақли. Унинг фикри жамоатчилик кенгаши мажлисининг баённомасига мажбурий тартибда қўшиб қўйилади.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32. Жамоатчилик кенгаши аъзолари мажлис якуни бўйича </w:t>
      </w:r>
      <w:r w:rsidR="00FB7497" w:rsidRPr="008A0DEF">
        <w:rPr>
          <w:color w:val="000000"/>
        </w:rPr>
        <w:t>“Ўзэнергоинспекция”</w:t>
      </w:r>
      <w:r w:rsidRPr="008A0DEF">
        <w:rPr>
          <w:color w:val="000000"/>
        </w:rPr>
        <w:t xml:space="preserve"> томонидан кўриб чиқилиши ва қарорлар қабул қилиниши мажбурий бўлган тавсиялар қабул қилади.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33. Жамоатчилик кенгашининг мажлисида қабул қилинган қарор баённома билан расмийлаштирилади. Жамоатчилик кенгаши мажлисининг баённомаси котиб томонидан имзоланади, мажлисга раислик қилувчи томонидан тасдиқланади ва уч кун муддатда </w:t>
      </w:r>
      <w:r w:rsidR="00FB7497" w:rsidRPr="008A0DEF">
        <w:rPr>
          <w:color w:val="000000"/>
        </w:rPr>
        <w:t>“Ўзэнергоинспекция”</w:t>
      </w:r>
      <w:r w:rsidR="00FB7497">
        <w:rPr>
          <w:color w:val="000000"/>
          <w:lang w:val="uz-Cyrl-UZ"/>
        </w:rPr>
        <w:t>га</w:t>
      </w:r>
      <w:r w:rsidRPr="008A0DEF">
        <w:rPr>
          <w:color w:val="000000"/>
        </w:rPr>
        <w:t>, жамоатчилик кенгаши аъзоларига ва манфаатдор шахсларга юборилади.</w:t>
      </w:r>
    </w:p>
    <w:p w:rsidR="008A0DEF" w:rsidRPr="008A0DEF" w:rsidRDefault="008A0DEF" w:rsidP="00B53D1B">
      <w:pPr>
        <w:pStyle w:val="a3"/>
        <w:spacing w:before="0" w:beforeAutospacing="0" w:after="180" w:afterAutospacing="0"/>
        <w:jc w:val="both"/>
        <w:rPr>
          <w:color w:val="000000"/>
        </w:rPr>
      </w:pPr>
      <w:r w:rsidRPr="008A0DEF">
        <w:rPr>
          <w:color w:val="000000"/>
        </w:rPr>
        <w:t>34. Жамоатчилик кенгашининг қарорини тезлик билан қабул қилиш зарурияти туғилганда, унинг раиси ташаббуси билан қарор жамоатчилик кенгашининг аъзолари билан келишилган ҳолда сўров йўли расмийлаштирилади.</w:t>
      </w:r>
    </w:p>
    <w:p w:rsidR="008A0DEF" w:rsidRPr="008A0DEF" w:rsidRDefault="00FB749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Жамоатчилик кенгашининг қабул қилган қарорига қўшилмаган ҳолларда, жамоатчилик кенгашининг қарорини олган кундан бошлаб ўн кундан кечикмай унга асослантирилган эътирозини ёзма шаклда юборади.</w:t>
      </w:r>
    </w:p>
    <w:p w:rsidR="008A0DEF" w:rsidRPr="008A0DEF" w:rsidRDefault="008A0DEF" w:rsidP="00B53D1B">
      <w:pPr>
        <w:pStyle w:val="a3"/>
        <w:spacing w:before="0" w:beforeAutospacing="0" w:after="180" w:afterAutospacing="0"/>
        <w:jc w:val="both"/>
        <w:rPr>
          <w:color w:val="000000"/>
        </w:rPr>
      </w:pPr>
      <w:r w:rsidRPr="008A0DEF">
        <w:rPr>
          <w:color w:val="000000"/>
        </w:rPr>
        <w:t>35. Жамоатчилик кенгашининг котиби кенгаш аъзолари кўмагида Жамоатчилик кенгаши қарорлари ижросининг боришини ўрганади ва кўриб чиқади, зарур бўлган ҳолларда, Жамоатчилик кенгашининг раисига тегишли таклифлар киритади.</w:t>
      </w:r>
    </w:p>
    <w:p w:rsidR="008A0DEF" w:rsidRPr="008A0DEF" w:rsidRDefault="008A0DEF" w:rsidP="00B53D1B">
      <w:pPr>
        <w:pStyle w:val="a3"/>
        <w:spacing w:before="0" w:beforeAutospacing="0" w:after="180" w:afterAutospacing="0"/>
        <w:jc w:val="both"/>
        <w:rPr>
          <w:color w:val="000000"/>
        </w:rPr>
      </w:pPr>
      <w:r w:rsidRPr="008A0DEF">
        <w:rPr>
          <w:color w:val="000000"/>
        </w:rPr>
        <w:t>36. Қуйидаги ҳолатлар Жамоатчилик кенгаши фаолияти тугатилишига сабаб бўлади:</w:t>
      </w:r>
    </w:p>
    <w:p w:rsidR="008A0DEF" w:rsidRPr="008A0DEF" w:rsidRDefault="008A0DEF" w:rsidP="00B53D1B">
      <w:pPr>
        <w:pStyle w:val="a3"/>
        <w:spacing w:before="0" w:beforeAutospacing="0" w:after="180" w:afterAutospacing="0"/>
        <w:jc w:val="both"/>
        <w:rPr>
          <w:color w:val="000000"/>
        </w:rPr>
      </w:pPr>
      <w:r w:rsidRPr="008A0DEF">
        <w:rPr>
          <w:color w:val="000000"/>
        </w:rPr>
        <w:t>Низомда белгиланган ваколат муддати якунланганидан сўнг;</w:t>
      </w:r>
    </w:p>
    <w:p w:rsidR="008A0DEF" w:rsidRPr="008A0DEF" w:rsidRDefault="008A0DEF" w:rsidP="00B53D1B">
      <w:pPr>
        <w:pStyle w:val="a3"/>
        <w:spacing w:before="0" w:beforeAutospacing="0" w:after="180" w:afterAutospacing="0"/>
        <w:jc w:val="both"/>
        <w:rPr>
          <w:color w:val="000000"/>
        </w:rPr>
      </w:pPr>
      <w:r w:rsidRPr="008A0DEF">
        <w:rPr>
          <w:color w:val="000000"/>
        </w:rPr>
        <w:t>Ўз зиммасига юклатилган вазифа ва функцияларни етарли даражада бажармаганда;</w:t>
      </w:r>
    </w:p>
    <w:p w:rsidR="008A0DEF" w:rsidRPr="008A0DEF" w:rsidRDefault="00FB7497" w:rsidP="00B53D1B">
      <w:pPr>
        <w:pStyle w:val="a3"/>
        <w:spacing w:before="0" w:beforeAutospacing="0" w:after="180" w:afterAutospacing="0"/>
        <w:jc w:val="both"/>
        <w:rPr>
          <w:color w:val="000000"/>
        </w:rPr>
      </w:pPr>
      <w:r w:rsidRPr="008A0DEF">
        <w:rPr>
          <w:color w:val="000000"/>
        </w:rPr>
        <w:t>“Ўзэнергоинспекция”</w:t>
      </w:r>
      <w:r w:rsidR="008A0DEF" w:rsidRPr="008A0DEF">
        <w:rPr>
          <w:color w:val="000000"/>
        </w:rPr>
        <w:t xml:space="preserve"> фаолияти ва ишчанлик обрўсига путур етказилишга сабаб бўлувчи ҳаракат ёки ҳаракатсизликни содир этганда;</w:t>
      </w:r>
    </w:p>
    <w:p w:rsidR="008A0DEF" w:rsidRPr="008A0DEF" w:rsidRDefault="008A0DEF" w:rsidP="00B53D1B">
      <w:pPr>
        <w:pStyle w:val="a3"/>
        <w:spacing w:before="0" w:beforeAutospacing="0" w:after="180" w:afterAutospacing="0"/>
        <w:jc w:val="both"/>
        <w:rPr>
          <w:color w:val="000000"/>
        </w:rPr>
      </w:pPr>
      <w:r w:rsidRPr="008A0DEF">
        <w:rPr>
          <w:color w:val="000000"/>
        </w:rPr>
        <w:t>Кенгаш аъзолари умумий сонининг 30 фоиздан ортиқ қисми аъзоликни тарк этганда;</w:t>
      </w:r>
    </w:p>
    <w:p w:rsidR="008A0DEF" w:rsidRPr="008A0DEF" w:rsidRDefault="008A0DEF" w:rsidP="00B53D1B">
      <w:pPr>
        <w:pStyle w:val="a3"/>
        <w:spacing w:before="0" w:beforeAutospacing="0" w:after="180" w:afterAutospacing="0"/>
        <w:jc w:val="both"/>
        <w:rPr>
          <w:color w:val="000000"/>
        </w:rPr>
      </w:pPr>
      <w:r w:rsidRPr="008A0DEF">
        <w:rPr>
          <w:color w:val="000000"/>
        </w:rPr>
        <w:t>Жамоатчилик кенгаши мажлисида иштирок этган кенгаш аъзоларининг кенгаш фаолиятини тугатиш тўғрисидаги кўпчилик овози билан маъқулланган қарори белгиланган тақдирда тасдиқланганда;</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Қонунда кўрсатилган бошқа шу каби </w:t>
      </w:r>
      <w:r w:rsidR="00FB7497" w:rsidRPr="008A0DEF">
        <w:rPr>
          <w:color w:val="000000"/>
        </w:rPr>
        <w:t>“Ўзэнергоинспекция”</w:t>
      </w:r>
      <w:r w:rsidRPr="008A0DEF">
        <w:rPr>
          <w:color w:val="000000"/>
        </w:rPr>
        <w:t xml:space="preserve"> фаолиятига салбий таъсир ўтказувчи ноқонуний ҳаракат ёки ҳаракатсизликлар содир этилганда.</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37. </w:t>
      </w:r>
      <w:r w:rsidR="00FB7497" w:rsidRPr="008A0DEF">
        <w:rPr>
          <w:color w:val="000000"/>
        </w:rPr>
        <w:t>“Ўзэнергоинспекция”</w:t>
      </w:r>
      <w:r w:rsidR="00FB7497">
        <w:rPr>
          <w:color w:val="000000"/>
          <w:lang w:val="uz-Cyrl-UZ"/>
        </w:rPr>
        <w:t xml:space="preserve"> бошлиғи</w:t>
      </w:r>
      <w:r w:rsidRPr="008A0DEF">
        <w:rPr>
          <w:color w:val="000000"/>
        </w:rPr>
        <w:t>нинг буйруғи Жамоатчилик кенгаши фаолиятининг тугатиш учун асос бўлиб хизмат қилади.</w:t>
      </w:r>
    </w:p>
    <w:p w:rsidR="008A0DEF" w:rsidRPr="008A0DEF" w:rsidRDefault="008A0DEF" w:rsidP="00B53D1B">
      <w:pPr>
        <w:pStyle w:val="a3"/>
        <w:spacing w:before="0" w:beforeAutospacing="0" w:after="180" w:afterAutospacing="0"/>
        <w:jc w:val="center"/>
        <w:rPr>
          <w:color w:val="000000"/>
        </w:rPr>
      </w:pPr>
      <w:r w:rsidRPr="008A0DEF">
        <w:rPr>
          <w:rStyle w:val="a4"/>
          <w:color w:val="000000"/>
        </w:rPr>
        <w:t>5-боб. ЯКУНЛОВЧИ ҚОИДАЛАР</w:t>
      </w:r>
    </w:p>
    <w:p w:rsidR="008A0DEF" w:rsidRPr="008A0DEF" w:rsidRDefault="008A0DEF" w:rsidP="00B53D1B">
      <w:pPr>
        <w:pStyle w:val="a3"/>
        <w:spacing w:before="0" w:beforeAutospacing="0" w:after="180" w:afterAutospacing="0"/>
        <w:jc w:val="both"/>
        <w:rPr>
          <w:color w:val="000000"/>
        </w:rPr>
      </w:pPr>
      <w:r w:rsidRPr="008A0DEF">
        <w:rPr>
          <w:color w:val="000000"/>
        </w:rPr>
        <w:lastRenderedPageBreak/>
        <w:t xml:space="preserve">38. Жамоатчилик кенгашининг фаолиятини моддий-техник жиҳатдан таъминлаш </w:t>
      </w:r>
      <w:r w:rsidR="00FB7497" w:rsidRPr="008A0DEF">
        <w:rPr>
          <w:color w:val="000000"/>
        </w:rPr>
        <w:t>“Ўзэнергоинспекция”</w:t>
      </w:r>
      <w:r w:rsidRPr="008A0DEF">
        <w:rPr>
          <w:color w:val="000000"/>
        </w:rPr>
        <w:t xml:space="preserve"> томонидан, шунингдек қонун ҳужжатларида тақиқланмаган бошқа манбалар ҳисобидан амалга оширилади.</w:t>
      </w:r>
    </w:p>
    <w:p w:rsidR="008A0DEF" w:rsidRPr="008A0DEF" w:rsidRDefault="008A0DEF" w:rsidP="00B53D1B">
      <w:pPr>
        <w:pStyle w:val="a3"/>
        <w:spacing w:before="0" w:beforeAutospacing="0" w:after="180" w:afterAutospacing="0"/>
        <w:jc w:val="both"/>
        <w:rPr>
          <w:color w:val="000000"/>
        </w:rPr>
      </w:pPr>
      <w:r w:rsidRPr="008A0DEF">
        <w:rPr>
          <w:color w:val="000000"/>
        </w:rPr>
        <w:t xml:space="preserve">39. Жамоатчилик кенгашининг фаолияти унинг Низомига ва Ўзбекистон Республикасининг қонун ҳужжатларига мувофиқлиги </w:t>
      </w:r>
      <w:r w:rsidR="00FB7497" w:rsidRPr="008A0DEF">
        <w:rPr>
          <w:color w:val="000000"/>
        </w:rPr>
        <w:t>“Ўзэнергоинспекция”</w:t>
      </w:r>
      <w:r w:rsidR="00FB7497">
        <w:rPr>
          <w:color w:val="000000"/>
          <w:lang w:val="uz-Cyrl-UZ"/>
        </w:rPr>
        <w:t xml:space="preserve"> бошлиғи</w:t>
      </w:r>
      <w:r w:rsidRPr="008A0DEF">
        <w:rPr>
          <w:color w:val="000000"/>
        </w:rPr>
        <w:t xml:space="preserve"> томонидан назорат қилинади.</w:t>
      </w:r>
    </w:p>
    <w:p w:rsidR="008A0DEF" w:rsidRPr="008A0DEF" w:rsidRDefault="008A0DEF" w:rsidP="00B53D1B">
      <w:pPr>
        <w:pStyle w:val="a3"/>
        <w:spacing w:before="0" w:beforeAutospacing="0" w:after="180" w:afterAutospacing="0"/>
        <w:jc w:val="both"/>
        <w:rPr>
          <w:color w:val="000000"/>
        </w:rPr>
      </w:pPr>
      <w:r w:rsidRPr="008A0DEF">
        <w:rPr>
          <w:color w:val="000000"/>
        </w:rPr>
        <w:t>40. Жамоатчилик кенгашининг қарорлари устидан белгиланган тартибда шикоят қилиниши мумкин.</w:t>
      </w:r>
    </w:p>
    <w:p w:rsidR="002A2F92" w:rsidRDefault="002A2F92">
      <w:pPr>
        <w:rPr>
          <w:rFonts w:ascii="Times New Roman" w:hAnsi="Times New Roman" w:cs="Times New Roman"/>
        </w:rPr>
      </w:pPr>
      <w:r>
        <w:rPr>
          <w:rFonts w:ascii="Times New Roman" w:hAnsi="Times New Roman" w:cs="Times New Roman"/>
        </w:rPr>
        <w:br w:type="page"/>
      </w:r>
    </w:p>
    <w:p w:rsidR="002A2F92" w:rsidRDefault="002A2F92" w:rsidP="002A2F92">
      <w:pPr>
        <w:pStyle w:val="a3"/>
        <w:spacing w:before="0" w:beforeAutospacing="0" w:after="0" w:afterAutospacing="0"/>
        <w:jc w:val="center"/>
        <w:rPr>
          <w:rStyle w:val="a4"/>
          <w:color w:val="000000"/>
        </w:rPr>
      </w:pPr>
      <w:r w:rsidRPr="008A0DEF">
        <w:rPr>
          <w:rStyle w:val="a4"/>
          <w:color w:val="000000"/>
        </w:rPr>
        <w:lastRenderedPageBreak/>
        <w:t>Энергетика вазирлиги ҳузуридаги Электр энергияси, нефть маҳсулотлари ва газдан фойдаланишни назорат қилиш инспекцияси “</w:t>
      </w:r>
      <w:r>
        <w:rPr>
          <w:rStyle w:val="a4"/>
          <w:color w:val="000000"/>
          <w:lang w:val="uz-Cyrl-UZ"/>
        </w:rPr>
        <w:t>Ў</w:t>
      </w:r>
      <w:r w:rsidRPr="008A0DEF">
        <w:rPr>
          <w:rStyle w:val="a4"/>
          <w:color w:val="000000"/>
        </w:rPr>
        <w:t>зэнергоинспекция”</w:t>
      </w:r>
      <w:r>
        <w:rPr>
          <w:rStyle w:val="a4"/>
          <w:color w:val="000000"/>
        </w:rPr>
        <w:t xml:space="preserve"> </w:t>
      </w:r>
    </w:p>
    <w:p w:rsidR="002A2F92" w:rsidRDefault="002A2F92" w:rsidP="002A2F92">
      <w:pPr>
        <w:pStyle w:val="a3"/>
        <w:spacing w:before="0" w:beforeAutospacing="0" w:after="0" w:afterAutospacing="0"/>
        <w:jc w:val="center"/>
        <w:rPr>
          <w:rStyle w:val="a4"/>
          <w:color w:val="000000"/>
          <w:lang w:val="uz-Cyrl-UZ"/>
        </w:rPr>
      </w:pPr>
      <w:r w:rsidRPr="008A0DEF">
        <w:rPr>
          <w:rStyle w:val="a4"/>
          <w:color w:val="000000"/>
        </w:rPr>
        <w:t xml:space="preserve">жамоатчилик кенгаши </w:t>
      </w:r>
      <w:r>
        <w:rPr>
          <w:rStyle w:val="a4"/>
          <w:color w:val="000000"/>
          <w:lang w:val="uz-Cyrl-UZ"/>
        </w:rPr>
        <w:t>аъзолари</w:t>
      </w:r>
    </w:p>
    <w:p w:rsidR="002A2F92" w:rsidRDefault="002A2F92" w:rsidP="002A2F92">
      <w:pPr>
        <w:pStyle w:val="a3"/>
        <w:spacing w:before="0" w:beforeAutospacing="0" w:after="0" w:afterAutospacing="0"/>
        <w:jc w:val="center"/>
        <w:rPr>
          <w:rStyle w:val="a4"/>
          <w:color w:val="000000"/>
          <w:lang w:val="uz-Cyrl-UZ"/>
        </w:rPr>
      </w:pPr>
    </w:p>
    <w:p w:rsidR="002A2F92" w:rsidRPr="001676F6" w:rsidRDefault="002A2F92" w:rsidP="002A2F92">
      <w:pPr>
        <w:pStyle w:val="a3"/>
        <w:spacing w:before="0" w:beforeAutospacing="0" w:after="0" w:afterAutospacing="0"/>
        <w:jc w:val="center"/>
        <w:rPr>
          <w:color w:val="000000"/>
          <w:lang w:val="uz-Cyrl-UZ"/>
        </w:rPr>
      </w:pPr>
      <w:r>
        <w:rPr>
          <w:rStyle w:val="a4"/>
          <w:color w:val="000000"/>
          <w:lang w:val="uz-Cyrl-UZ"/>
        </w:rPr>
        <w:t>Р Ў Й Х А Т И</w:t>
      </w:r>
    </w:p>
    <w:p w:rsidR="002A2F92" w:rsidRPr="0069041A" w:rsidRDefault="002A2F92" w:rsidP="002A2F92"/>
    <w:tbl>
      <w:tblPr>
        <w:tblStyle w:val="a5"/>
        <w:tblW w:w="10491" w:type="dxa"/>
        <w:tblInd w:w="-998" w:type="dxa"/>
        <w:tblLook w:val="04A0" w:firstRow="1" w:lastRow="0" w:firstColumn="1" w:lastColumn="0" w:noHBand="0" w:noVBand="1"/>
      </w:tblPr>
      <w:tblGrid>
        <w:gridCol w:w="709"/>
        <w:gridCol w:w="3545"/>
        <w:gridCol w:w="3752"/>
        <w:gridCol w:w="2485"/>
      </w:tblGrid>
      <w:tr w:rsidR="002A2F92" w:rsidTr="008A7804">
        <w:tc>
          <w:tcPr>
            <w:tcW w:w="709"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Ф.И.Ш</w:t>
            </w:r>
          </w:p>
        </w:tc>
        <w:tc>
          <w:tcPr>
            <w:tcW w:w="3752"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Лавозими</w:t>
            </w:r>
          </w:p>
        </w:tc>
        <w:tc>
          <w:tcPr>
            <w:tcW w:w="2485" w:type="dxa"/>
          </w:tcPr>
          <w:p w:rsidR="002A2F92" w:rsidRPr="004B5B8A" w:rsidRDefault="002A2F92" w:rsidP="008A7804">
            <w:pPr>
              <w:jc w:val="center"/>
              <w:rPr>
                <w:rFonts w:ascii="Times New Roman" w:hAnsi="Times New Roman" w:cs="Times New Roman"/>
                <w:lang w:val="en-US"/>
              </w:rPr>
            </w:pPr>
          </w:p>
        </w:tc>
      </w:tr>
      <w:tr w:rsidR="002A2F92" w:rsidRPr="001676F6" w:rsidTr="008A7804">
        <w:tc>
          <w:tcPr>
            <w:tcW w:w="709"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1.</w:t>
            </w:r>
          </w:p>
        </w:tc>
        <w:tc>
          <w:tcPr>
            <w:tcW w:w="3545" w:type="dxa"/>
          </w:tcPr>
          <w:p w:rsidR="002A2F92" w:rsidRPr="004B5B8A" w:rsidRDefault="00F118C8" w:rsidP="008A7804">
            <w:pPr>
              <w:jc w:val="center"/>
              <w:rPr>
                <w:rFonts w:ascii="Times New Roman" w:hAnsi="Times New Roman" w:cs="Times New Roman"/>
                <w:lang w:val="uz-Cyrl-UZ"/>
              </w:rPr>
            </w:pPr>
            <w:r w:rsidRPr="004B5B8A">
              <w:rPr>
                <w:rFonts w:ascii="Times New Roman" w:hAnsi="Times New Roman" w:cs="Times New Roman"/>
                <w:lang w:val="uz-Cyrl-UZ"/>
              </w:rPr>
              <w:t>Бобожонов Юнус Матризаевич</w:t>
            </w:r>
          </w:p>
        </w:tc>
        <w:tc>
          <w:tcPr>
            <w:tcW w:w="3752" w:type="dxa"/>
          </w:tcPr>
          <w:p w:rsidR="002A2F92" w:rsidRPr="004B5B8A" w:rsidRDefault="00F118C8" w:rsidP="008A7804">
            <w:pPr>
              <w:jc w:val="both"/>
              <w:rPr>
                <w:rFonts w:ascii="Times New Roman" w:hAnsi="Times New Roman" w:cs="Times New Roman"/>
                <w:lang w:val="uz-Cyrl-UZ"/>
              </w:rPr>
            </w:pPr>
            <w:r w:rsidRPr="004B5B8A">
              <w:rPr>
                <w:rFonts w:ascii="Times New Roman" w:hAnsi="Times New Roman" w:cs="Times New Roman"/>
                <w:lang w:val="uz-Cyrl-UZ"/>
              </w:rPr>
              <w:t xml:space="preserve">Қорақалпоғистон Давлат университети профессори </w:t>
            </w:r>
          </w:p>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Жамоатчилик кенгаши раиси</w:t>
            </w:r>
          </w:p>
        </w:tc>
        <w:tc>
          <w:tcPr>
            <w:tcW w:w="2485" w:type="dxa"/>
          </w:tcPr>
          <w:p w:rsidR="002A2F92" w:rsidRPr="004B5B8A" w:rsidRDefault="00F118C8" w:rsidP="008A7804">
            <w:pPr>
              <w:jc w:val="center"/>
              <w:rPr>
                <w:rFonts w:ascii="Times New Roman" w:hAnsi="Times New Roman" w:cs="Times New Roman"/>
                <w:lang w:val="uz-Cyrl-UZ"/>
              </w:rPr>
            </w:pPr>
            <w:r w:rsidRPr="004B5B8A">
              <w:rPr>
                <w:rFonts w:ascii="Times New Roman" w:hAnsi="Times New Roman" w:cs="Times New Roman"/>
                <w:lang w:val="uz-Cyrl-UZ"/>
              </w:rPr>
              <w:t>93-922-61-19</w:t>
            </w:r>
          </w:p>
        </w:tc>
      </w:tr>
      <w:tr w:rsidR="002A2F92" w:rsidRPr="001676F6" w:rsidTr="008A7804">
        <w:tc>
          <w:tcPr>
            <w:tcW w:w="709" w:type="dxa"/>
          </w:tcPr>
          <w:p w:rsidR="002A2F92" w:rsidRPr="004B5B8A" w:rsidRDefault="00F118C8" w:rsidP="008A7804">
            <w:pPr>
              <w:jc w:val="center"/>
              <w:rPr>
                <w:rFonts w:ascii="Times New Roman" w:hAnsi="Times New Roman" w:cs="Times New Roman"/>
                <w:lang w:val="uz-Cyrl-UZ"/>
              </w:rPr>
            </w:pPr>
            <w:r>
              <w:rPr>
                <w:rFonts w:ascii="Times New Roman" w:hAnsi="Times New Roman" w:cs="Times New Roman"/>
                <w:lang w:val="uz-Cyrl-UZ"/>
              </w:rPr>
              <w:t>2</w:t>
            </w:r>
            <w:r w:rsidR="002A2F92" w:rsidRPr="004B5B8A">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 xml:space="preserve">Мырксина Ольга </w:t>
            </w:r>
          </w:p>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Львовна</w:t>
            </w:r>
          </w:p>
        </w:tc>
        <w:tc>
          <w:tcPr>
            <w:tcW w:w="3752" w:type="dxa"/>
          </w:tcPr>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 xml:space="preserve">Пенсияда </w:t>
            </w:r>
          </w:p>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Жамоатчилик кенгаши раиси ўринбосари</w:t>
            </w:r>
          </w:p>
        </w:tc>
        <w:tc>
          <w:tcPr>
            <w:tcW w:w="248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90-325-85-89</w:t>
            </w:r>
          </w:p>
        </w:tc>
      </w:tr>
      <w:tr w:rsidR="002A2F92" w:rsidRPr="001676F6" w:rsidTr="008A7804">
        <w:tc>
          <w:tcPr>
            <w:tcW w:w="709" w:type="dxa"/>
          </w:tcPr>
          <w:p w:rsidR="002A2F92" w:rsidRPr="004B5B8A" w:rsidRDefault="00F118C8" w:rsidP="008A7804">
            <w:pPr>
              <w:jc w:val="center"/>
              <w:rPr>
                <w:rFonts w:ascii="Times New Roman" w:hAnsi="Times New Roman" w:cs="Times New Roman"/>
                <w:lang w:val="uz-Cyrl-UZ"/>
              </w:rPr>
            </w:pPr>
            <w:r>
              <w:rPr>
                <w:rFonts w:ascii="Times New Roman" w:hAnsi="Times New Roman" w:cs="Times New Roman"/>
                <w:lang w:val="uz-Cyrl-UZ"/>
              </w:rPr>
              <w:t>3</w:t>
            </w:r>
            <w:r w:rsidR="002A2F92" w:rsidRPr="004B5B8A">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Якубов Хайитбой</w:t>
            </w:r>
          </w:p>
        </w:tc>
        <w:tc>
          <w:tcPr>
            <w:tcW w:w="3752" w:type="dxa"/>
          </w:tcPr>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Тадбиркор</w:t>
            </w:r>
          </w:p>
        </w:tc>
        <w:tc>
          <w:tcPr>
            <w:tcW w:w="248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97-600-25-33</w:t>
            </w:r>
          </w:p>
        </w:tc>
      </w:tr>
      <w:tr w:rsidR="002A2F92" w:rsidRPr="001676F6" w:rsidTr="008A7804">
        <w:tc>
          <w:tcPr>
            <w:tcW w:w="709" w:type="dxa"/>
          </w:tcPr>
          <w:p w:rsidR="002A2F92" w:rsidRPr="004B5B8A" w:rsidRDefault="00F118C8" w:rsidP="008A7804">
            <w:pPr>
              <w:jc w:val="center"/>
              <w:rPr>
                <w:rFonts w:ascii="Times New Roman" w:hAnsi="Times New Roman" w:cs="Times New Roman"/>
                <w:lang w:val="uz-Cyrl-UZ"/>
              </w:rPr>
            </w:pPr>
            <w:r>
              <w:rPr>
                <w:rFonts w:ascii="Times New Roman" w:hAnsi="Times New Roman" w:cs="Times New Roman"/>
                <w:lang w:val="uz-Cyrl-UZ"/>
              </w:rPr>
              <w:t>4</w:t>
            </w:r>
            <w:r w:rsidR="002A2F92" w:rsidRPr="004B5B8A">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Усманов Абдурасул</w:t>
            </w:r>
          </w:p>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Исраилович</w:t>
            </w:r>
          </w:p>
        </w:tc>
        <w:tc>
          <w:tcPr>
            <w:tcW w:w="3752" w:type="dxa"/>
          </w:tcPr>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 xml:space="preserve">Пенсияда </w:t>
            </w:r>
          </w:p>
          <w:p w:rsidR="002A2F92" w:rsidRPr="004B5B8A" w:rsidRDefault="002A2F92" w:rsidP="008A7804">
            <w:pPr>
              <w:jc w:val="both"/>
              <w:rPr>
                <w:rFonts w:ascii="Times New Roman" w:hAnsi="Times New Roman" w:cs="Times New Roman"/>
                <w:lang w:val="uz-Cyrl-UZ"/>
              </w:rPr>
            </w:pPr>
          </w:p>
        </w:tc>
        <w:tc>
          <w:tcPr>
            <w:tcW w:w="248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90-998-05-08</w:t>
            </w:r>
          </w:p>
        </w:tc>
      </w:tr>
      <w:tr w:rsidR="002A2F92" w:rsidRPr="001676F6" w:rsidTr="008A7804">
        <w:tc>
          <w:tcPr>
            <w:tcW w:w="709" w:type="dxa"/>
          </w:tcPr>
          <w:p w:rsidR="002A2F92" w:rsidRPr="004B5B8A" w:rsidRDefault="00F118C8" w:rsidP="008A7804">
            <w:pPr>
              <w:jc w:val="center"/>
              <w:rPr>
                <w:rFonts w:ascii="Times New Roman" w:hAnsi="Times New Roman" w:cs="Times New Roman"/>
                <w:lang w:val="uz-Cyrl-UZ"/>
              </w:rPr>
            </w:pPr>
            <w:r>
              <w:rPr>
                <w:rFonts w:ascii="Times New Roman" w:hAnsi="Times New Roman" w:cs="Times New Roman"/>
                <w:lang w:val="uz-Cyrl-UZ"/>
              </w:rPr>
              <w:t>5</w:t>
            </w:r>
            <w:r w:rsidR="002A2F92" w:rsidRPr="004B5B8A">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 xml:space="preserve">Абдумаликов Мэлс Исаевич </w:t>
            </w:r>
          </w:p>
        </w:tc>
        <w:tc>
          <w:tcPr>
            <w:tcW w:w="3752" w:type="dxa"/>
          </w:tcPr>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 xml:space="preserve">Тадбиркор </w:t>
            </w:r>
          </w:p>
        </w:tc>
        <w:tc>
          <w:tcPr>
            <w:tcW w:w="248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91-224-07-39</w:t>
            </w:r>
          </w:p>
        </w:tc>
      </w:tr>
      <w:tr w:rsidR="002A2F92" w:rsidRPr="001676F6" w:rsidTr="008A7804">
        <w:tc>
          <w:tcPr>
            <w:tcW w:w="709" w:type="dxa"/>
          </w:tcPr>
          <w:p w:rsidR="002A2F92" w:rsidRPr="004B5B8A" w:rsidRDefault="00F118C8" w:rsidP="008A7804">
            <w:pPr>
              <w:jc w:val="center"/>
              <w:rPr>
                <w:rFonts w:ascii="Times New Roman" w:hAnsi="Times New Roman" w:cs="Times New Roman"/>
                <w:lang w:val="uz-Cyrl-UZ"/>
              </w:rPr>
            </w:pPr>
            <w:r>
              <w:rPr>
                <w:rFonts w:ascii="Times New Roman" w:hAnsi="Times New Roman" w:cs="Times New Roman"/>
                <w:lang w:val="uz-Cyrl-UZ"/>
              </w:rPr>
              <w:t>6</w:t>
            </w:r>
            <w:r w:rsidR="002A2F92" w:rsidRPr="004B5B8A">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Субхонбердиева Барчиной Авазовна</w:t>
            </w:r>
          </w:p>
        </w:tc>
        <w:tc>
          <w:tcPr>
            <w:tcW w:w="3752" w:type="dxa"/>
          </w:tcPr>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en-US"/>
              </w:rPr>
              <w:t xml:space="preserve">sof.uz - </w:t>
            </w:r>
            <w:r w:rsidRPr="004B5B8A">
              <w:rPr>
                <w:rFonts w:ascii="Times New Roman" w:hAnsi="Times New Roman" w:cs="Times New Roman"/>
                <w:lang w:val="uz-Cyrl-UZ"/>
              </w:rPr>
              <w:t>мустақил журналист</w:t>
            </w:r>
          </w:p>
        </w:tc>
        <w:tc>
          <w:tcPr>
            <w:tcW w:w="248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93-257-18-07</w:t>
            </w:r>
          </w:p>
        </w:tc>
      </w:tr>
      <w:tr w:rsidR="002A2F92" w:rsidRPr="004B5B8A" w:rsidTr="008A7804">
        <w:tc>
          <w:tcPr>
            <w:tcW w:w="709" w:type="dxa"/>
          </w:tcPr>
          <w:p w:rsidR="002A2F92" w:rsidRPr="004B5B8A" w:rsidRDefault="00F118C8" w:rsidP="008A7804">
            <w:pPr>
              <w:jc w:val="center"/>
              <w:rPr>
                <w:rFonts w:ascii="Times New Roman" w:hAnsi="Times New Roman" w:cs="Times New Roman"/>
                <w:lang w:val="uz-Cyrl-UZ"/>
              </w:rPr>
            </w:pPr>
            <w:r>
              <w:rPr>
                <w:rFonts w:ascii="Times New Roman" w:hAnsi="Times New Roman" w:cs="Times New Roman"/>
                <w:lang w:val="uz-Cyrl-UZ"/>
              </w:rPr>
              <w:t>7</w:t>
            </w:r>
            <w:r w:rsidR="002A2F92" w:rsidRPr="004B5B8A">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Муратов Отабек Батталович</w:t>
            </w:r>
          </w:p>
        </w:tc>
        <w:tc>
          <w:tcPr>
            <w:tcW w:w="3752" w:type="dxa"/>
          </w:tcPr>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Энергетика ишлаб чиқариш бўйича “Energy” тадбиркор</w:t>
            </w:r>
          </w:p>
        </w:tc>
        <w:tc>
          <w:tcPr>
            <w:tcW w:w="248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90-931-05-07</w:t>
            </w:r>
          </w:p>
        </w:tc>
      </w:tr>
      <w:tr w:rsidR="002A2F92" w:rsidRPr="004B5B8A" w:rsidTr="008A7804">
        <w:tc>
          <w:tcPr>
            <w:tcW w:w="709" w:type="dxa"/>
          </w:tcPr>
          <w:p w:rsidR="002A2F92" w:rsidRPr="004B5B8A" w:rsidRDefault="00F118C8" w:rsidP="008A7804">
            <w:pPr>
              <w:jc w:val="center"/>
              <w:rPr>
                <w:rFonts w:ascii="Times New Roman" w:hAnsi="Times New Roman" w:cs="Times New Roman"/>
                <w:lang w:val="uz-Cyrl-UZ"/>
              </w:rPr>
            </w:pPr>
            <w:r>
              <w:rPr>
                <w:rFonts w:ascii="Times New Roman" w:hAnsi="Times New Roman" w:cs="Times New Roman"/>
                <w:lang w:val="uz-Cyrl-UZ"/>
              </w:rPr>
              <w:t>8</w:t>
            </w:r>
            <w:r w:rsidR="002A2F92" w:rsidRPr="004B5B8A">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Зоитов Шокир Зокирович</w:t>
            </w:r>
          </w:p>
        </w:tc>
        <w:tc>
          <w:tcPr>
            <w:tcW w:w="3752" w:type="dxa"/>
          </w:tcPr>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“Энергоаудит” МЧЖ раҳбари</w:t>
            </w:r>
          </w:p>
        </w:tc>
        <w:tc>
          <w:tcPr>
            <w:tcW w:w="2485" w:type="dxa"/>
          </w:tcPr>
          <w:p w:rsidR="002A2F92" w:rsidRPr="004B5B8A" w:rsidRDefault="002A2F92" w:rsidP="008A7804">
            <w:pPr>
              <w:jc w:val="center"/>
              <w:rPr>
                <w:rFonts w:ascii="Times New Roman" w:hAnsi="Times New Roman" w:cs="Times New Roman"/>
                <w:lang w:val="uz-Cyrl-UZ"/>
              </w:rPr>
            </w:pPr>
            <w:r>
              <w:rPr>
                <w:rFonts w:ascii="Times New Roman" w:hAnsi="Times New Roman" w:cs="Times New Roman"/>
                <w:lang w:val="uz-Cyrl-UZ"/>
              </w:rPr>
              <w:t>90-830-98-54</w:t>
            </w:r>
          </w:p>
        </w:tc>
      </w:tr>
      <w:tr w:rsidR="002A2F92" w:rsidRPr="004B5B8A" w:rsidTr="008A7804">
        <w:tc>
          <w:tcPr>
            <w:tcW w:w="709" w:type="dxa"/>
          </w:tcPr>
          <w:p w:rsidR="002A2F92" w:rsidRPr="004B5B8A" w:rsidRDefault="00F118C8" w:rsidP="00F118C8">
            <w:pPr>
              <w:jc w:val="center"/>
              <w:rPr>
                <w:rFonts w:ascii="Times New Roman" w:hAnsi="Times New Roman" w:cs="Times New Roman"/>
                <w:lang w:val="uz-Cyrl-UZ"/>
              </w:rPr>
            </w:pPr>
            <w:r>
              <w:rPr>
                <w:rFonts w:ascii="Times New Roman" w:hAnsi="Times New Roman" w:cs="Times New Roman"/>
                <w:lang w:val="uz-Cyrl-UZ"/>
              </w:rPr>
              <w:t>9</w:t>
            </w:r>
            <w:r w:rsidR="002A2F92" w:rsidRPr="004B5B8A">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Норбеков Шухрат Норбекович</w:t>
            </w:r>
          </w:p>
        </w:tc>
        <w:tc>
          <w:tcPr>
            <w:tcW w:w="3752" w:type="dxa"/>
          </w:tcPr>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w:t>
            </w:r>
            <w:r w:rsidRPr="004B5B8A">
              <w:rPr>
                <w:rFonts w:ascii="Times New Roman" w:hAnsi="Times New Roman" w:cs="Times New Roman"/>
                <w:lang w:val="en-US"/>
              </w:rPr>
              <w:t>Development</w:t>
            </w:r>
            <w:r w:rsidRPr="004B5B8A">
              <w:rPr>
                <w:rFonts w:ascii="Times New Roman" w:hAnsi="Times New Roman" w:cs="Times New Roman"/>
                <w:lang w:val="uz-Cyrl-UZ"/>
              </w:rPr>
              <w:t>” МЧЖ бош технологи</w:t>
            </w:r>
          </w:p>
        </w:tc>
        <w:tc>
          <w:tcPr>
            <w:tcW w:w="2485" w:type="dxa"/>
          </w:tcPr>
          <w:p w:rsidR="002A2F92" w:rsidRPr="004B5B8A" w:rsidRDefault="002A2F92" w:rsidP="008A7804">
            <w:pPr>
              <w:jc w:val="center"/>
              <w:rPr>
                <w:rFonts w:ascii="Times New Roman" w:hAnsi="Times New Roman" w:cs="Times New Roman"/>
                <w:lang w:val="uz-Cyrl-UZ"/>
              </w:rPr>
            </w:pPr>
            <w:r>
              <w:rPr>
                <w:rFonts w:ascii="Times New Roman" w:hAnsi="Times New Roman" w:cs="Times New Roman"/>
                <w:lang w:val="uz-Cyrl-UZ"/>
              </w:rPr>
              <w:t>90-827-02-06</w:t>
            </w:r>
          </w:p>
        </w:tc>
      </w:tr>
      <w:tr w:rsidR="002A2F92" w:rsidRPr="004B5B8A" w:rsidTr="008A7804">
        <w:tc>
          <w:tcPr>
            <w:tcW w:w="709" w:type="dxa"/>
          </w:tcPr>
          <w:p w:rsidR="002A2F92" w:rsidRPr="004B5B8A" w:rsidRDefault="002A2F92" w:rsidP="00F118C8">
            <w:pPr>
              <w:jc w:val="center"/>
              <w:rPr>
                <w:rFonts w:ascii="Times New Roman" w:hAnsi="Times New Roman" w:cs="Times New Roman"/>
                <w:lang w:val="uz-Cyrl-UZ"/>
              </w:rPr>
            </w:pPr>
            <w:r>
              <w:rPr>
                <w:rFonts w:ascii="Times New Roman" w:hAnsi="Times New Roman" w:cs="Times New Roman"/>
                <w:lang w:val="uz-Cyrl-UZ"/>
              </w:rPr>
              <w:t>1</w:t>
            </w:r>
            <w:r w:rsidR="00F118C8">
              <w:rPr>
                <w:rFonts w:ascii="Times New Roman" w:hAnsi="Times New Roman" w:cs="Times New Roman"/>
                <w:lang w:val="uz-Cyrl-UZ"/>
              </w:rPr>
              <w:t>0</w:t>
            </w:r>
            <w:r>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sidRPr="004B5B8A">
              <w:rPr>
                <w:rFonts w:ascii="Times New Roman" w:hAnsi="Times New Roman" w:cs="Times New Roman"/>
                <w:lang w:val="uz-Cyrl-UZ"/>
              </w:rPr>
              <w:t xml:space="preserve">Бахрамова Гулнора Рахимовна  </w:t>
            </w:r>
          </w:p>
        </w:tc>
        <w:tc>
          <w:tcPr>
            <w:tcW w:w="3752" w:type="dxa"/>
          </w:tcPr>
          <w:p w:rsidR="002A2F92" w:rsidRPr="004B5B8A" w:rsidRDefault="002A2F92" w:rsidP="008A7804">
            <w:pPr>
              <w:jc w:val="both"/>
              <w:rPr>
                <w:rFonts w:ascii="Times New Roman" w:hAnsi="Times New Roman" w:cs="Times New Roman"/>
                <w:lang w:val="uz-Cyrl-UZ"/>
              </w:rPr>
            </w:pPr>
            <w:r w:rsidRPr="004B5B8A">
              <w:rPr>
                <w:rFonts w:ascii="Times New Roman" w:hAnsi="Times New Roman" w:cs="Times New Roman"/>
                <w:lang w:val="uz-Cyrl-UZ"/>
              </w:rPr>
              <w:t>Пенсияда</w:t>
            </w:r>
            <w:r>
              <w:rPr>
                <w:rFonts w:ascii="Times New Roman" w:hAnsi="Times New Roman" w:cs="Times New Roman"/>
                <w:lang w:val="uz-Cyrl-UZ"/>
              </w:rPr>
              <w:t xml:space="preserve"> </w:t>
            </w:r>
          </w:p>
        </w:tc>
        <w:tc>
          <w:tcPr>
            <w:tcW w:w="2485" w:type="dxa"/>
          </w:tcPr>
          <w:p w:rsidR="002A2F92" w:rsidRPr="004B5B8A" w:rsidRDefault="002A2F92" w:rsidP="008A7804">
            <w:pPr>
              <w:jc w:val="center"/>
              <w:rPr>
                <w:rFonts w:ascii="Times New Roman" w:hAnsi="Times New Roman" w:cs="Times New Roman"/>
                <w:lang w:val="uz-Cyrl-UZ"/>
              </w:rPr>
            </w:pPr>
            <w:r>
              <w:rPr>
                <w:rFonts w:ascii="Times New Roman" w:hAnsi="Times New Roman" w:cs="Times New Roman"/>
                <w:lang w:val="uz-Cyrl-UZ"/>
              </w:rPr>
              <w:t>90-998-14-14</w:t>
            </w:r>
          </w:p>
        </w:tc>
      </w:tr>
      <w:tr w:rsidR="002A2F92" w:rsidRPr="004B5B8A" w:rsidTr="008A7804">
        <w:tc>
          <w:tcPr>
            <w:tcW w:w="709" w:type="dxa"/>
          </w:tcPr>
          <w:p w:rsidR="002A2F92" w:rsidRDefault="002A2F92" w:rsidP="00F118C8">
            <w:pPr>
              <w:jc w:val="center"/>
              <w:rPr>
                <w:rFonts w:ascii="Times New Roman" w:hAnsi="Times New Roman" w:cs="Times New Roman"/>
                <w:lang w:val="uz-Cyrl-UZ"/>
              </w:rPr>
            </w:pPr>
            <w:r>
              <w:rPr>
                <w:rFonts w:ascii="Times New Roman" w:hAnsi="Times New Roman" w:cs="Times New Roman"/>
                <w:lang w:val="uz-Cyrl-UZ"/>
              </w:rPr>
              <w:t>1</w:t>
            </w:r>
            <w:r w:rsidR="00F118C8">
              <w:rPr>
                <w:rFonts w:ascii="Times New Roman" w:hAnsi="Times New Roman" w:cs="Times New Roman"/>
                <w:lang w:val="uz-Cyrl-UZ"/>
              </w:rPr>
              <w:t>1</w:t>
            </w:r>
            <w:bookmarkStart w:id="0" w:name="_GoBack"/>
            <w:bookmarkEnd w:id="0"/>
            <w:r>
              <w:rPr>
                <w:rFonts w:ascii="Times New Roman" w:hAnsi="Times New Roman" w:cs="Times New Roman"/>
                <w:lang w:val="uz-Cyrl-UZ"/>
              </w:rPr>
              <w:t>.</w:t>
            </w:r>
          </w:p>
        </w:tc>
        <w:tc>
          <w:tcPr>
            <w:tcW w:w="3545" w:type="dxa"/>
          </w:tcPr>
          <w:p w:rsidR="002A2F92" w:rsidRPr="004B5B8A" w:rsidRDefault="002A2F92" w:rsidP="008A7804">
            <w:pPr>
              <w:jc w:val="center"/>
              <w:rPr>
                <w:rFonts w:ascii="Times New Roman" w:hAnsi="Times New Roman" w:cs="Times New Roman"/>
                <w:lang w:val="uz-Cyrl-UZ"/>
              </w:rPr>
            </w:pPr>
            <w:r>
              <w:rPr>
                <w:rFonts w:ascii="Times New Roman" w:hAnsi="Times New Roman" w:cs="Times New Roman"/>
                <w:lang w:val="uz-Cyrl-UZ"/>
              </w:rPr>
              <w:t>Асадов Йўлчи Бахтиёрович</w:t>
            </w:r>
          </w:p>
        </w:tc>
        <w:tc>
          <w:tcPr>
            <w:tcW w:w="3752" w:type="dxa"/>
          </w:tcPr>
          <w:p w:rsidR="002A2F92" w:rsidRPr="004B5B8A" w:rsidRDefault="002A2F92" w:rsidP="008A7804">
            <w:pPr>
              <w:jc w:val="both"/>
              <w:rPr>
                <w:rFonts w:ascii="Times New Roman" w:hAnsi="Times New Roman" w:cs="Times New Roman"/>
                <w:lang w:val="uz-Cyrl-UZ"/>
              </w:rPr>
            </w:pPr>
            <w:r>
              <w:rPr>
                <w:rFonts w:ascii="Times New Roman" w:hAnsi="Times New Roman" w:cs="Times New Roman"/>
                <w:lang w:val="uz-Cyrl-UZ"/>
              </w:rPr>
              <w:t xml:space="preserve">“Ишонч ва Доверие” таҳририяти бўлим бошлиғи </w:t>
            </w:r>
          </w:p>
        </w:tc>
        <w:tc>
          <w:tcPr>
            <w:tcW w:w="2485" w:type="dxa"/>
          </w:tcPr>
          <w:p w:rsidR="002A2F92" w:rsidRDefault="002A2F92" w:rsidP="008A7804">
            <w:pPr>
              <w:jc w:val="center"/>
              <w:rPr>
                <w:rFonts w:ascii="Times New Roman" w:hAnsi="Times New Roman" w:cs="Times New Roman"/>
                <w:lang w:val="uz-Cyrl-UZ"/>
              </w:rPr>
            </w:pPr>
            <w:r>
              <w:rPr>
                <w:rFonts w:ascii="Times New Roman" w:hAnsi="Times New Roman" w:cs="Times New Roman"/>
                <w:lang w:val="uz-Cyrl-UZ"/>
              </w:rPr>
              <w:t>99-889-98-13</w:t>
            </w:r>
          </w:p>
        </w:tc>
      </w:tr>
    </w:tbl>
    <w:p w:rsidR="002A2F92" w:rsidRPr="004B5B8A" w:rsidRDefault="002A2F92" w:rsidP="002A2F92">
      <w:pPr>
        <w:rPr>
          <w:lang w:val="uz-Cyrl-UZ"/>
        </w:rPr>
      </w:pPr>
    </w:p>
    <w:p w:rsidR="0005250C" w:rsidRPr="008A0DEF" w:rsidRDefault="0005250C" w:rsidP="00B53D1B">
      <w:pPr>
        <w:jc w:val="both"/>
        <w:rPr>
          <w:rFonts w:ascii="Times New Roman" w:hAnsi="Times New Roman" w:cs="Times New Roman"/>
        </w:rPr>
      </w:pPr>
    </w:p>
    <w:sectPr w:rsidR="0005250C" w:rsidRPr="008A0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B8"/>
    <w:rsid w:val="0005250C"/>
    <w:rsid w:val="000756B8"/>
    <w:rsid w:val="002A2F92"/>
    <w:rsid w:val="0043592D"/>
    <w:rsid w:val="00457F31"/>
    <w:rsid w:val="007146B3"/>
    <w:rsid w:val="008A0DEF"/>
    <w:rsid w:val="00B53D1B"/>
    <w:rsid w:val="00EF6C57"/>
    <w:rsid w:val="00F118C8"/>
    <w:rsid w:val="00FB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28412-A752-406A-9E10-545D2BE6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0DEF"/>
    <w:rPr>
      <w:b/>
      <w:bCs/>
    </w:rPr>
  </w:style>
  <w:style w:type="table" w:styleId="a5">
    <w:name w:val="Table Grid"/>
    <w:basedOn w:val="a1"/>
    <w:uiPriority w:val="39"/>
    <w:rsid w:val="002A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2872</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Навруз Норбобоев</dc:creator>
  <cp:keywords/>
  <dc:description/>
  <cp:lastModifiedBy>Навруз Норбобоев</cp:lastModifiedBy>
  <cp:revision>5</cp:revision>
  <dcterms:created xsi:type="dcterms:W3CDTF">2024-07-11T14:54:00Z</dcterms:created>
  <dcterms:modified xsi:type="dcterms:W3CDTF">2024-07-11T16:12:00Z</dcterms:modified>
</cp:coreProperties>
</file>